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526A" w14:textId="2CBD5201" w:rsidR="00FD11E0" w:rsidRPr="00FB23CF" w:rsidRDefault="11964AA1" w:rsidP="754D3421">
      <w:pPr>
        <w:jc w:val="center"/>
        <w:rPr>
          <w:b/>
          <w:bCs/>
          <w:sz w:val="64"/>
          <w:szCs w:val="64"/>
        </w:rPr>
      </w:pPr>
      <w:r w:rsidRPr="0FE43D50">
        <w:rPr>
          <w:b/>
          <w:bCs/>
          <w:sz w:val="64"/>
          <w:szCs w:val="64"/>
        </w:rPr>
        <w:t xml:space="preserve">Access to </w:t>
      </w:r>
      <w:r w:rsidR="1A74204D" w:rsidRPr="0FE43D50">
        <w:rPr>
          <w:b/>
          <w:bCs/>
          <w:sz w:val="64"/>
          <w:szCs w:val="64"/>
        </w:rPr>
        <w:t>W</w:t>
      </w:r>
      <w:r w:rsidRPr="0FE43D50">
        <w:rPr>
          <w:b/>
          <w:bCs/>
          <w:sz w:val="64"/>
          <w:szCs w:val="64"/>
        </w:rPr>
        <w:t xml:space="preserve">ork </w:t>
      </w:r>
      <w:r w:rsidR="7BE8FFF5" w:rsidRPr="0F74FDD6">
        <w:rPr>
          <w:b/>
          <w:bCs/>
          <w:sz w:val="64"/>
          <w:szCs w:val="64"/>
        </w:rPr>
        <w:t>Frequently Asked Questions</w:t>
      </w:r>
      <w:r w:rsidR="0E71E374" w:rsidRPr="0FE43D50">
        <w:rPr>
          <w:b/>
          <w:bCs/>
          <w:sz w:val="64"/>
          <w:szCs w:val="64"/>
        </w:rPr>
        <w:t xml:space="preserve"> </w:t>
      </w:r>
      <w:r w:rsidR="56AFA564">
        <w:rPr>
          <w:noProof/>
        </w:rPr>
        <w:drawing>
          <wp:anchor distT="0" distB="0" distL="114300" distR="114300" simplePos="0" relativeHeight="251658240" behindDoc="0" locked="0" layoutInCell="1" allowOverlap="1" wp14:anchorId="6FFDB242" wp14:editId="1A97ABE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90112" cy="629260"/>
            <wp:effectExtent l="0" t="0" r="0" b="0"/>
            <wp:wrapSquare wrapText="bothSides"/>
            <wp:docPr id="683823788" name="Picture 68382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112" cy="6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313E4" w14:textId="77777777" w:rsidR="006F6F47" w:rsidRPr="006F6F47" w:rsidRDefault="006F6F47" w:rsidP="00CF1C50">
      <w:pPr>
        <w:pStyle w:val="Heading1"/>
        <w:rPr>
          <w:rFonts w:asciiTheme="minorHAnsi" w:hAnsiTheme="minorHAnsi" w:cstheme="minorBidi"/>
          <w:b/>
          <w:bCs/>
          <w:i/>
          <w:iCs/>
          <w:color w:val="auto"/>
          <w:sz w:val="28"/>
          <w:szCs w:val="28"/>
          <w:shd w:val="clear" w:color="auto" w:fill="FFFFFF"/>
        </w:rPr>
      </w:pPr>
      <w:r w:rsidRPr="00CF1C50">
        <w:rPr>
          <w:rFonts w:asciiTheme="minorHAnsi" w:hAnsiTheme="minorHAnsi" w:cstheme="minorBidi"/>
          <w:b/>
          <w:bCs/>
          <w:color w:val="auto"/>
          <w:sz w:val="28"/>
          <w:szCs w:val="28"/>
          <w:shd w:val="clear" w:color="auto" w:fill="FFFFFF"/>
        </w:rPr>
        <w:t>Overview</w:t>
      </w:r>
    </w:p>
    <w:p w14:paraId="6E2BD147" w14:textId="259834D1" w:rsidR="00043B4C" w:rsidRDefault="11964AA1" w:rsidP="00CF1C5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color w:val="0B0C0C"/>
          <w:shd w:val="clear" w:color="auto" w:fill="FFFFFF"/>
        </w:rPr>
      </w:pPr>
      <w:r w:rsidRPr="00CF1C50">
        <w:rPr>
          <w:i/>
          <w:iCs/>
          <w:color w:val="0B0C0C"/>
          <w:shd w:val="clear" w:color="auto" w:fill="FFFFFF"/>
        </w:rPr>
        <w:t>Access to Work</w:t>
      </w:r>
      <w:r w:rsidR="0CD84E88" w:rsidRPr="00CF1C50">
        <w:rPr>
          <w:i/>
          <w:iCs/>
          <w:color w:val="0B0C0C"/>
          <w:shd w:val="clear" w:color="auto" w:fill="FFFFFF"/>
        </w:rPr>
        <w:t xml:space="preserve"> (AtW)</w:t>
      </w:r>
      <w:r w:rsidRPr="00CF1C50">
        <w:rPr>
          <w:i/>
          <w:iCs/>
          <w:color w:val="0B0C0C"/>
          <w:shd w:val="clear" w:color="auto" w:fill="FFFFFF"/>
        </w:rPr>
        <w:t xml:space="preserve"> is a publicly funded employment support grant scheme that aims to support disabled people start or stay in work. It can provide practical and financial support for people who have a disability or physical or mental health condition. Support can be provided where someone needs support or adaptations beyond reasonable adjustments. </w:t>
      </w:r>
      <w:r w:rsidRPr="00CF1C50">
        <w:rPr>
          <w:b/>
          <w:bCs/>
          <w:i/>
          <w:iCs/>
          <w:color w:val="0B0C0C"/>
          <w:shd w:val="clear" w:color="auto" w:fill="FFFFFF"/>
        </w:rPr>
        <w:t>– UK Gov</w:t>
      </w:r>
      <w:r w:rsidR="72D2418D" w:rsidRPr="00CF1C50">
        <w:rPr>
          <w:b/>
          <w:bCs/>
          <w:i/>
          <w:iCs/>
          <w:color w:val="0B0C0C"/>
          <w:shd w:val="clear" w:color="auto" w:fill="FFFFFF"/>
        </w:rPr>
        <w:t>ernment</w:t>
      </w:r>
      <w:r w:rsidRPr="00CF1C50">
        <w:rPr>
          <w:b/>
          <w:bCs/>
          <w:i/>
          <w:iCs/>
          <w:color w:val="0B0C0C"/>
          <w:shd w:val="clear" w:color="auto" w:fill="FFFFFF"/>
        </w:rPr>
        <w:t xml:space="preserve"> definition</w:t>
      </w:r>
      <w:r w:rsidRPr="3CB99052">
        <w:rPr>
          <w:b/>
          <w:bCs/>
          <w:color w:val="0B0C0C"/>
          <w:shd w:val="clear" w:color="auto" w:fill="FFFFFF"/>
        </w:rPr>
        <w:t xml:space="preserve"> </w:t>
      </w:r>
    </w:p>
    <w:p w14:paraId="24E79402" w14:textId="7AC800EA" w:rsidR="00E659C2" w:rsidRDefault="2EC96BCE" w:rsidP="3DB9651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color w:val="0B0C0C"/>
        </w:rPr>
      </w:pPr>
      <w:r w:rsidRPr="3DB9651C">
        <w:rPr>
          <w:b/>
          <w:bCs/>
          <w:color w:val="0B0C0C"/>
        </w:rPr>
        <w:t xml:space="preserve">This </w:t>
      </w:r>
      <w:r w:rsidR="63FDBF74" w:rsidRPr="3DB9651C">
        <w:rPr>
          <w:b/>
          <w:bCs/>
          <w:color w:val="0B0C0C"/>
        </w:rPr>
        <w:t>d</w:t>
      </w:r>
      <w:r w:rsidRPr="3DB9651C">
        <w:rPr>
          <w:b/>
          <w:bCs/>
          <w:color w:val="0B0C0C"/>
        </w:rPr>
        <w:t xml:space="preserve">ocument has been developed by </w:t>
      </w:r>
      <w:r w:rsidR="3F3ED0A2" w:rsidRPr="3DB9651C">
        <w:rPr>
          <w:b/>
          <w:bCs/>
          <w:color w:val="0B0C0C"/>
        </w:rPr>
        <w:t>t</w:t>
      </w:r>
      <w:r w:rsidRPr="3DB9651C">
        <w:rPr>
          <w:b/>
          <w:bCs/>
          <w:color w:val="0B0C0C"/>
        </w:rPr>
        <w:t xml:space="preserve">he </w:t>
      </w:r>
      <w:r w:rsidR="27920E1C" w:rsidRPr="3DB9651C">
        <w:rPr>
          <w:b/>
          <w:bCs/>
          <w:color w:val="0B0C0C"/>
        </w:rPr>
        <w:t>c</w:t>
      </w:r>
      <w:r w:rsidR="5B8C4783" w:rsidRPr="3DB9651C">
        <w:rPr>
          <w:b/>
          <w:bCs/>
          <w:color w:val="0B0C0C"/>
        </w:rPr>
        <w:t xml:space="preserve">entral </w:t>
      </w:r>
      <w:r w:rsidR="1C5D8C08" w:rsidRPr="3DB9651C">
        <w:rPr>
          <w:b/>
          <w:bCs/>
          <w:color w:val="0B0C0C"/>
        </w:rPr>
        <w:t xml:space="preserve">Equity, </w:t>
      </w:r>
      <w:r w:rsidR="00822AB4" w:rsidRPr="3DB9651C">
        <w:rPr>
          <w:b/>
          <w:bCs/>
          <w:color w:val="0B0C0C"/>
        </w:rPr>
        <w:t>Diversity,</w:t>
      </w:r>
      <w:r w:rsidR="1C5D8C08" w:rsidRPr="3DB9651C">
        <w:rPr>
          <w:b/>
          <w:bCs/>
          <w:color w:val="0B0C0C"/>
        </w:rPr>
        <w:t xml:space="preserve"> and Inclusion</w:t>
      </w:r>
      <w:r w:rsidR="2A0ED604" w:rsidRPr="3DB9651C">
        <w:rPr>
          <w:b/>
          <w:bCs/>
          <w:color w:val="0B0C0C"/>
        </w:rPr>
        <w:t xml:space="preserve"> (EDI</w:t>
      </w:r>
      <w:r w:rsidR="1C5D8C08" w:rsidRPr="3DB9651C">
        <w:rPr>
          <w:b/>
          <w:bCs/>
          <w:color w:val="0B0C0C"/>
        </w:rPr>
        <w:t>)</w:t>
      </w:r>
      <w:r w:rsidRPr="3DB9651C">
        <w:rPr>
          <w:b/>
          <w:bCs/>
          <w:color w:val="0B0C0C"/>
        </w:rPr>
        <w:t xml:space="preserve"> Team</w:t>
      </w:r>
      <w:r w:rsidR="00E659C2" w:rsidRPr="3DB9651C">
        <w:rPr>
          <w:b/>
          <w:bCs/>
          <w:color w:val="0B0C0C"/>
        </w:rPr>
        <w:t xml:space="preserve"> </w:t>
      </w:r>
      <w:r w:rsidRPr="3DB9651C">
        <w:rPr>
          <w:b/>
          <w:bCs/>
          <w:color w:val="0B0C0C"/>
        </w:rPr>
        <w:t xml:space="preserve">using </w:t>
      </w:r>
      <w:r w:rsidR="00D619D1" w:rsidRPr="3DB9651C">
        <w:rPr>
          <w:b/>
          <w:bCs/>
          <w:color w:val="0B0C0C"/>
        </w:rPr>
        <w:t xml:space="preserve">the UK </w:t>
      </w:r>
      <w:r w:rsidR="00792C2D" w:rsidRPr="3DB9651C">
        <w:rPr>
          <w:b/>
          <w:bCs/>
          <w:color w:val="0B0C0C"/>
        </w:rPr>
        <w:t>government's</w:t>
      </w:r>
      <w:r w:rsidR="00D619D1" w:rsidRPr="3DB9651C">
        <w:rPr>
          <w:b/>
          <w:bCs/>
          <w:color w:val="0B0C0C"/>
        </w:rPr>
        <w:t xml:space="preserve"> guidance</w:t>
      </w:r>
      <w:r w:rsidR="229CCE01" w:rsidRPr="3DB9651C">
        <w:rPr>
          <w:b/>
          <w:bCs/>
          <w:color w:val="0B0C0C"/>
        </w:rPr>
        <w:t xml:space="preserve"> and resources</w:t>
      </w:r>
      <w:r w:rsidR="00E659C2" w:rsidRPr="3DB9651C">
        <w:rPr>
          <w:b/>
          <w:bCs/>
          <w:color w:val="0B0C0C"/>
        </w:rPr>
        <w:t xml:space="preserve">. </w:t>
      </w:r>
      <w:r w:rsidR="17BCE669" w:rsidRPr="3DB9651C">
        <w:rPr>
          <w:b/>
          <w:bCs/>
          <w:color w:val="0B0C0C"/>
        </w:rPr>
        <w:t xml:space="preserve">It is also informed by the experiences of </w:t>
      </w:r>
      <w:r w:rsidR="00E659C2" w:rsidRPr="3DB9651C">
        <w:rPr>
          <w:b/>
          <w:bCs/>
          <w:color w:val="0B0C0C"/>
        </w:rPr>
        <w:t>members of the Disability and Wellbeing (DAWN) and Neurodiversity Staff Networks.</w:t>
      </w:r>
      <w:r w:rsidR="229CCE01" w:rsidRPr="3DB9651C">
        <w:rPr>
          <w:b/>
          <w:bCs/>
          <w:color w:val="0B0C0C"/>
        </w:rPr>
        <w:t xml:space="preserve"> </w:t>
      </w:r>
      <w:r w:rsidR="475C6312" w:rsidRPr="3DB9651C">
        <w:rPr>
          <w:b/>
          <w:bCs/>
          <w:color w:val="0B0C0C"/>
        </w:rPr>
        <w:t xml:space="preserve"> </w:t>
      </w:r>
    </w:p>
    <w:p w14:paraId="20D370E7" w14:textId="31A2FED0" w:rsidR="475C6312" w:rsidRDefault="475C6312" w:rsidP="3DB9651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b/>
          <w:bCs/>
          <w:color w:val="0B0C0C"/>
        </w:rPr>
      </w:pPr>
      <w:r w:rsidRPr="3DB9651C">
        <w:rPr>
          <w:b/>
          <w:bCs/>
          <w:color w:val="0B0C0C"/>
        </w:rPr>
        <w:t xml:space="preserve">This guidance is not intended to replace existing government guidance on Access to Work.  Colleagues must ensure they review the full guidance prior to making an application.  </w:t>
      </w:r>
      <w:hyperlink r:id="rId11" w:history="1">
        <w:r w:rsidR="00395392">
          <w:rPr>
            <w:rStyle w:val="Hyperlink"/>
          </w:rPr>
          <w:t>Access to Work: get support if you have a disability or health condition: What Access to Work is - GOV.UK (www.gov.uk)</w:t>
        </w:r>
      </w:hyperlink>
    </w:p>
    <w:p w14:paraId="521B2D20" w14:textId="55162C61" w:rsidR="006E334B" w:rsidRPr="0058234B" w:rsidRDefault="00497754" w:rsidP="3CB99052">
      <w:pPr>
        <w:spacing w:after="0" w:line="257" w:lineRule="auto"/>
        <w:rPr>
          <w:color w:val="131313"/>
          <w:sz w:val="20"/>
          <w:szCs w:val="20"/>
        </w:rPr>
      </w:pPr>
      <w:r>
        <w:rPr>
          <w:rFonts w:eastAsia="Calibr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3537E" wp14:editId="3EE68682">
                <wp:simplePos x="0" y="0"/>
                <wp:positionH relativeFrom="column">
                  <wp:posOffset>4705350</wp:posOffset>
                </wp:positionH>
                <wp:positionV relativeFrom="page">
                  <wp:posOffset>4044315</wp:posOffset>
                </wp:positionV>
                <wp:extent cx="2299335" cy="2242185"/>
                <wp:effectExtent l="0" t="0" r="24765" b="24765"/>
                <wp:wrapThrough wrapText="bothSides">
                  <wp:wrapPolygon edited="0">
                    <wp:start x="0" y="0"/>
                    <wp:lineTo x="0" y="21655"/>
                    <wp:lineTo x="21654" y="21655"/>
                    <wp:lineTo x="21654" y="0"/>
                    <wp:lineTo x="0" y="0"/>
                  </wp:wrapPolygon>
                </wp:wrapThrough>
                <wp:docPr id="16253695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224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E577D" w14:textId="5294EABD" w:rsidR="007D0B02" w:rsidRPr="007D0B02" w:rsidRDefault="007D0B02" w:rsidP="007D0B0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D0B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"Access to Work has been Revolutionary for me</w:t>
                            </w:r>
                            <w:r w:rsidR="00570C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!</w:t>
                            </w:r>
                            <w:r w:rsidRPr="007D0B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Having been struggling with the commute to and from the office</w:t>
                            </w:r>
                            <w:r w:rsidR="0077152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6D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822AB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</w:t>
                            </w:r>
                            <w:r w:rsidR="00945A6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autistic person</w:t>
                            </w:r>
                            <w:r w:rsidRPr="007D0B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I began to avoid going into the office; this negatively impacted my feelings about my performance at work.</w:t>
                            </w:r>
                          </w:p>
                          <w:p w14:paraId="7C6D49E8" w14:textId="666D820F" w:rsidR="007D0B02" w:rsidRPr="000449A1" w:rsidRDefault="007D0B02" w:rsidP="000449A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D0B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With the support of Access to Work and a grant for taxis to work, I feel more comfortable going into the office, and it has removed a significant barrier and drastically improved my work life</w:t>
                            </w:r>
                            <w:r w:rsidR="00570C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!</w:t>
                            </w:r>
                            <w:r w:rsidRPr="007D0B0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53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0.5pt;margin-top:318.45pt;width:181.05pt;height:1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" fillcolor="white [3201]" strokeweight=".5pt">
                <v:textbox>
                  <w:txbxContent>
                    <w:p w14:paraId="426E577D" w14:textId="5294EABD" w:rsidR="007D0B02" w:rsidRPr="007D0B02" w:rsidRDefault="007D0B02" w:rsidP="007D0B02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D0B02">
                        <w:rPr>
                          <w:i/>
                          <w:iCs/>
                          <w:sz w:val="20"/>
                          <w:szCs w:val="20"/>
                        </w:rPr>
                        <w:t>"Access to Work has been Revolutionary for me</w:t>
                      </w:r>
                      <w:r w:rsidR="00570CA8">
                        <w:rPr>
                          <w:i/>
                          <w:iCs/>
                          <w:sz w:val="20"/>
                          <w:szCs w:val="20"/>
                        </w:rPr>
                        <w:t>!</w:t>
                      </w:r>
                      <w:r w:rsidRPr="007D0B02">
                        <w:rPr>
                          <w:i/>
                          <w:iCs/>
                          <w:sz w:val="20"/>
                          <w:szCs w:val="20"/>
                        </w:rPr>
                        <w:t xml:space="preserve"> Having been struggling with the commute to and from the office</w:t>
                      </w:r>
                      <w:r w:rsidR="0077152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6DC7">
                        <w:rPr>
                          <w:i/>
                          <w:iCs/>
                          <w:sz w:val="20"/>
                          <w:szCs w:val="20"/>
                        </w:rPr>
                        <w:t xml:space="preserve">as </w:t>
                      </w:r>
                      <w:r w:rsidR="00822AB4">
                        <w:rPr>
                          <w:i/>
                          <w:iCs/>
                          <w:sz w:val="20"/>
                          <w:szCs w:val="20"/>
                        </w:rPr>
                        <w:t>an</w:t>
                      </w:r>
                      <w:r w:rsidR="00945A6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autistic person</w:t>
                      </w:r>
                      <w:r w:rsidRPr="007D0B02">
                        <w:rPr>
                          <w:i/>
                          <w:iCs/>
                          <w:sz w:val="20"/>
                          <w:szCs w:val="20"/>
                        </w:rPr>
                        <w:t>, I began to avoid going into the office; this negatively impacted my feelings about my performance at work.</w:t>
                      </w:r>
                    </w:p>
                    <w:p w14:paraId="7C6D49E8" w14:textId="666D820F" w:rsidR="007D0B02" w:rsidRPr="000449A1" w:rsidRDefault="007D0B02" w:rsidP="000449A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D0B02">
                        <w:rPr>
                          <w:i/>
                          <w:iCs/>
                          <w:sz w:val="20"/>
                          <w:szCs w:val="20"/>
                        </w:rPr>
                        <w:t>With the support of Access to Work and a grant for taxis to work, I feel more comfortable going into the office, and it has removed a significant barrier and drastically improved my work life</w:t>
                      </w:r>
                      <w:r w:rsidR="00570CA8">
                        <w:rPr>
                          <w:i/>
                          <w:iCs/>
                          <w:sz w:val="20"/>
                          <w:szCs w:val="20"/>
                        </w:rPr>
                        <w:t>!</w:t>
                      </w:r>
                      <w:r w:rsidRPr="007D0B02">
                        <w:rPr>
                          <w:i/>
                          <w:iCs/>
                          <w:sz w:val="20"/>
                          <w:szCs w:val="20"/>
                        </w:rPr>
                        <w:t>"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2D2F78B6" w:rsidRPr="0F74FDD6">
        <w:rPr>
          <w:rFonts w:eastAsia="Calibri"/>
          <w:b/>
          <w:bCs/>
          <w:sz w:val="24"/>
          <w:szCs w:val="24"/>
        </w:rPr>
        <w:t xml:space="preserve">Who is eligible? </w:t>
      </w:r>
    </w:p>
    <w:p w14:paraId="5E6E2DB5" w14:textId="7EE6EB65" w:rsidR="007D0B02" w:rsidRDefault="20197DD5" w:rsidP="3CB99052">
      <w:pPr>
        <w:spacing w:after="0" w:line="257" w:lineRule="auto"/>
        <w:rPr>
          <w:color w:val="131313"/>
          <w:sz w:val="20"/>
          <w:szCs w:val="20"/>
        </w:rPr>
      </w:pPr>
      <w:r w:rsidRPr="3DB9651C">
        <w:rPr>
          <w:color w:val="131313"/>
          <w:sz w:val="20"/>
          <w:szCs w:val="20"/>
        </w:rPr>
        <w:t>To receive support from Access to Work</w:t>
      </w:r>
      <w:r w:rsidR="03E5083D" w:rsidRPr="3DB9651C">
        <w:rPr>
          <w:color w:val="131313"/>
          <w:sz w:val="20"/>
          <w:szCs w:val="20"/>
        </w:rPr>
        <w:t xml:space="preserve"> (AtW)</w:t>
      </w:r>
      <w:r w:rsidRPr="3DB9651C">
        <w:rPr>
          <w:color w:val="131313"/>
          <w:sz w:val="20"/>
          <w:szCs w:val="20"/>
        </w:rPr>
        <w:t xml:space="preserve">, you must have a physical or hidden disability or </w:t>
      </w:r>
    </w:p>
    <w:p w14:paraId="630EB095" w14:textId="6D9E8394" w:rsidR="006E334B" w:rsidRPr="0058234B" w:rsidRDefault="20197DD5" w:rsidP="3CB99052">
      <w:pPr>
        <w:spacing w:after="0" w:line="257" w:lineRule="auto"/>
        <w:rPr>
          <w:color w:val="131313"/>
          <w:sz w:val="20"/>
          <w:szCs w:val="20"/>
        </w:rPr>
      </w:pPr>
      <w:r w:rsidRPr="3CB99052">
        <w:rPr>
          <w:color w:val="131313"/>
          <w:sz w:val="20"/>
          <w:szCs w:val="20"/>
        </w:rPr>
        <w:t>health condition that means you need aid, adaptation, financial support, or human</w:t>
      </w:r>
      <w:r w:rsidR="00792C2D">
        <w:rPr>
          <w:color w:val="131313"/>
          <w:sz w:val="20"/>
          <w:szCs w:val="20"/>
        </w:rPr>
        <w:t xml:space="preserve"> </w:t>
      </w:r>
      <w:r w:rsidRPr="3CB99052">
        <w:rPr>
          <w:color w:val="131313"/>
          <w:sz w:val="20"/>
          <w:szCs w:val="20"/>
        </w:rPr>
        <w:t>support to do your job.</w:t>
      </w:r>
    </w:p>
    <w:p w14:paraId="788E6AB7" w14:textId="5C59AFD3" w:rsidR="0058234B" w:rsidRPr="0058234B" w:rsidRDefault="0058234B" w:rsidP="0058234B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This can include but is </w:t>
      </w:r>
      <w:r w:rsidR="00FF0F07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not </w:t>
      </w: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limited </w:t>
      </w:r>
      <w:r w:rsidR="00043B4C">
        <w:rPr>
          <w:rFonts w:eastAsia="Times New Roman" w:cstheme="minorHAnsi"/>
          <w:color w:val="0B0C0C"/>
          <w:sz w:val="20"/>
          <w:szCs w:val="20"/>
          <w:lang w:val="en-GB" w:eastAsia="en-GB"/>
        </w:rPr>
        <w:t>to</w:t>
      </w:r>
      <w:r w:rsidR="00043B4C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.</w:t>
      </w:r>
    </w:p>
    <w:p w14:paraId="0AA0DA02" w14:textId="55161667" w:rsidR="0058234B" w:rsidRPr="0058234B" w:rsidRDefault="0058234B" w:rsidP="0058234B">
      <w:pPr>
        <w:pStyle w:val="ListParagraph"/>
        <w:numPr>
          <w:ilvl w:val="0"/>
          <w:numId w:val="3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A physical disability</w:t>
      </w:r>
    </w:p>
    <w:p w14:paraId="57D82504" w14:textId="2D1648AB" w:rsidR="0058234B" w:rsidRPr="0058234B" w:rsidRDefault="0058234B" w:rsidP="0058234B">
      <w:pPr>
        <w:pStyle w:val="ListParagraph"/>
        <w:numPr>
          <w:ilvl w:val="0"/>
          <w:numId w:val="3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A learning disability or related condition</w:t>
      </w:r>
    </w:p>
    <w:p w14:paraId="1A10DD54" w14:textId="3DC2C351" w:rsidR="0058234B" w:rsidRPr="0058234B" w:rsidRDefault="0058234B" w:rsidP="0058234B">
      <w:pPr>
        <w:pStyle w:val="ListParagraph"/>
        <w:numPr>
          <w:ilvl w:val="0"/>
          <w:numId w:val="3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A developmental condition</w:t>
      </w:r>
    </w:p>
    <w:p w14:paraId="14078EF3" w14:textId="73CBE0B3" w:rsidR="0058234B" w:rsidRPr="0058234B" w:rsidRDefault="0058234B" w:rsidP="0058234B">
      <w:pPr>
        <w:pStyle w:val="ListParagraph"/>
        <w:numPr>
          <w:ilvl w:val="0"/>
          <w:numId w:val="3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Learning difficulties or differences</w:t>
      </w:r>
    </w:p>
    <w:p w14:paraId="0103B2EF" w14:textId="6F7830E8" w:rsidR="0058234B" w:rsidRPr="0058234B" w:rsidRDefault="0058234B" w:rsidP="0058234B">
      <w:pPr>
        <w:pStyle w:val="ListParagraph"/>
        <w:numPr>
          <w:ilvl w:val="0"/>
          <w:numId w:val="3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An illness such as diabetes or epilepsy</w:t>
      </w:r>
    </w:p>
    <w:p w14:paraId="05F42636" w14:textId="2E7650EB" w:rsidR="0058234B" w:rsidRPr="0058234B" w:rsidRDefault="0058234B" w:rsidP="0058234B">
      <w:pPr>
        <w:pStyle w:val="ListParagraph"/>
        <w:numPr>
          <w:ilvl w:val="0"/>
          <w:numId w:val="37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A temporary condition</w:t>
      </w:r>
    </w:p>
    <w:p w14:paraId="3EECAEC3" w14:textId="1B42AAF3" w:rsidR="00174264" w:rsidRPr="00174264" w:rsidRDefault="00497754" w:rsidP="006E334B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57" w:lineRule="auto"/>
        <w:rPr>
          <w:color w:val="131313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8C0F" wp14:editId="6F549D21">
                <wp:simplePos x="0" y="0"/>
                <wp:positionH relativeFrom="column">
                  <wp:posOffset>4705350</wp:posOffset>
                </wp:positionH>
                <wp:positionV relativeFrom="page">
                  <wp:posOffset>6331585</wp:posOffset>
                </wp:positionV>
                <wp:extent cx="2299335" cy="343535"/>
                <wp:effectExtent l="0" t="0" r="5715" b="0"/>
                <wp:wrapThrough wrapText="bothSides">
                  <wp:wrapPolygon edited="0">
                    <wp:start x="0" y="0"/>
                    <wp:lineTo x="0" y="20362"/>
                    <wp:lineTo x="21475" y="20362"/>
                    <wp:lineTo x="21475" y="0"/>
                    <wp:lineTo x="0" y="0"/>
                  </wp:wrapPolygon>
                </wp:wrapThrough>
                <wp:docPr id="9750736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64285A" w14:textId="2109EA0A" w:rsidR="000449A1" w:rsidRPr="00AB2B67" w:rsidRDefault="000449A1" w:rsidP="000449A1">
                            <w:pPr>
                              <w:pStyle w:val="Caption"/>
                              <w:rPr>
                                <w:rFonts w:eastAsia="Calibr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405807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- Quote from Staff who has claimed for </w:t>
                            </w:r>
                            <w:r w:rsidR="00822AB4">
                              <w:t>AtW.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8C0F" id="_x0000_s1027" type="#_x0000_t202" style="position:absolute;left:0;text-align:left;margin-left:370.5pt;margin-top:498.55pt;width:181.05pt;height:2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" stroked="f">
                <v:textbox inset="0,0,0,0">
                  <w:txbxContent>
                    <w:p w14:paraId="2B64285A" w14:textId="2109EA0A" w:rsidR="000449A1" w:rsidRPr="00AB2B67" w:rsidRDefault="000449A1" w:rsidP="000449A1">
                      <w:pPr>
                        <w:pStyle w:val="Caption"/>
                        <w:rPr>
                          <w:rFonts w:eastAsia="Calibri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405807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- Quote from Staff who has claimed for </w:t>
                      </w:r>
                      <w:r w:rsidR="00822AB4">
                        <w:t>AtW.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8234B" w:rsidRPr="0BF636C1">
        <w:rPr>
          <w:rFonts w:eastAsia="Times New Roman"/>
          <w:color w:val="0B0C0C"/>
          <w:sz w:val="20"/>
          <w:szCs w:val="20"/>
          <w:lang w:val="en-GB" w:eastAsia="en-GB"/>
        </w:rPr>
        <w:t xml:space="preserve">A mental health </w:t>
      </w:r>
      <w:r w:rsidR="00DB74FC">
        <w:rPr>
          <w:rFonts w:eastAsia="Times New Roman"/>
          <w:color w:val="0B0C0C"/>
          <w:sz w:val="20"/>
          <w:szCs w:val="20"/>
          <w:lang w:val="en-GB" w:eastAsia="en-GB"/>
        </w:rPr>
        <w:t>condition</w:t>
      </w:r>
      <w:r w:rsidR="00043B4C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.</w:t>
      </w:r>
      <w:r w:rsidR="0058234B" w:rsidRPr="0BF636C1">
        <w:rPr>
          <w:rFonts w:eastAsia="Times New Roman"/>
          <w:color w:val="0B0C0C"/>
          <w:sz w:val="20"/>
          <w:szCs w:val="20"/>
          <w:lang w:val="en-GB" w:eastAsia="en-GB"/>
        </w:rPr>
        <w:t xml:space="preserve"> </w:t>
      </w:r>
    </w:p>
    <w:p w14:paraId="5A040E2E" w14:textId="231C99BD" w:rsidR="0058234B" w:rsidRPr="00174264" w:rsidRDefault="0058234B" w:rsidP="009E3BC7">
      <w:pPr>
        <w:pStyle w:val="ListParagraph"/>
        <w:shd w:val="clear" w:color="auto" w:fill="FFFFFF" w:themeFill="background1"/>
        <w:spacing w:after="0" w:line="257" w:lineRule="auto"/>
        <w:rPr>
          <w:color w:val="131313"/>
          <w:sz w:val="20"/>
          <w:szCs w:val="20"/>
          <w:lang w:val="en-GB"/>
        </w:rPr>
      </w:pPr>
    </w:p>
    <w:p w14:paraId="7525A05C" w14:textId="4E082181" w:rsidR="00E65724" w:rsidRPr="0058234B" w:rsidRDefault="00B37A4C" w:rsidP="00B37A4C">
      <w:pPr>
        <w:spacing w:after="0" w:line="257" w:lineRule="auto"/>
        <w:rPr>
          <w:rFonts w:cstheme="minorHAnsi"/>
          <w:color w:val="131313"/>
          <w:sz w:val="20"/>
          <w:szCs w:val="20"/>
        </w:rPr>
      </w:pPr>
      <w:r w:rsidRPr="0FE43D50">
        <w:rPr>
          <w:color w:val="131313"/>
          <w:sz w:val="20"/>
          <w:szCs w:val="20"/>
        </w:rPr>
        <w:t>You can apply for A</w:t>
      </w:r>
      <w:r w:rsidR="00DA6BA1">
        <w:rPr>
          <w:color w:val="131313"/>
          <w:sz w:val="20"/>
          <w:szCs w:val="20"/>
        </w:rPr>
        <w:t>tW</w:t>
      </w:r>
      <w:r w:rsidRPr="0FE43D50">
        <w:rPr>
          <w:color w:val="131313"/>
          <w:sz w:val="20"/>
          <w:szCs w:val="20"/>
        </w:rPr>
        <w:t xml:space="preserve"> if you: </w:t>
      </w:r>
    </w:p>
    <w:p w14:paraId="62AC35A9" w14:textId="4D0C0169" w:rsidR="0FE43D50" w:rsidRDefault="0FE43D50" w:rsidP="0FE43D50">
      <w:pPr>
        <w:spacing w:after="0" w:line="257" w:lineRule="auto"/>
        <w:rPr>
          <w:color w:val="131313"/>
          <w:sz w:val="20"/>
          <w:szCs w:val="20"/>
        </w:rPr>
      </w:pPr>
    </w:p>
    <w:p w14:paraId="19F2A931" w14:textId="2DF885C4" w:rsidR="006006A1" w:rsidRPr="0058234B" w:rsidRDefault="00FF0F07" w:rsidP="006006A1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Are</w:t>
      </w:r>
      <w:r w:rsidR="00F073F5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 </w:t>
      </w:r>
      <w:r w:rsidR="003368BA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sixteen</w:t>
      </w:r>
      <w:r w:rsidR="00F073F5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 or </w:t>
      </w:r>
      <w:r w:rsidR="00043B4C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over.</w:t>
      </w:r>
    </w:p>
    <w:p w14:paraId="5201D54D" w14:textId="4F8D569F" w:rsidR="006006A1" w:rsidRPr="0058234B" w:rsidRDefault="00FF0F07" w:rsidP="006006A1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In</w:t>
      </w:r>
      <w:r w:rsidR="00F073F5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, or about to start, paid employment</w:t>
      </w:r>
    </w:p>
    <w:p w14:paraId="0DF38377" w14:textId="28D9C8B9" w:rsidR="006006A1" w:rsidRPr="0058234B" w:rsidRDefault="00FF0F07" w:rsidP="0FE43D50">
      <w:pPr>
        <w:pStyle w:val="ListParagraph"/>
        <w:numPr>
          <w:ilvl w:val="0"/>
          <w:numId w:val="28"/>
        </w:numPr>
        <w:shd w:val="clear" w:color="auto" w:fill="FFFFFF" w:themeFill="background1"/>
        <w:spacing w:after="75" w:line="240" w:lineRule="auto"/>
        <w:rPr>
          <w:rFonts w:eastAsia="Times New Roman"/>
          <w:color w:val="0B0C0C"/>
          <w:sz w:val="20"/>
          <w:szCs w:val="20"/>
          <w:lang w:val="en-GB" w:eastAsia="en-GB"/>
        </w:rPr>
      </w:pPr>
      <w:r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Are a </w:t>
      </w:r>
      <w:r w:rsidR="00F073F5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resident in, and working in, England, </w:t>
      </w:r>
      <w:r w:rsidR="003368BA" w:rsidRPr="0FE43D50">
        <w:rPr>
          <w:rFonts w:eastAsia="Times New Roman"/>
          <w:color w:val="0B0C0C"/>
          <w:sz w:val="20"/>
          <w:szCs w:val="20"/>
          <w:lang w:val="en-GB" w:eastAsia="en-GB"/>
        </w:rPr>
        <w:t>Scotland,</w:t>
      </w:r>
      <w:r w:rsidR="00F073F5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 or Wales</w:t>
      </w:r>
      <w:r w:rsidR="004D6C38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 </w:t>
      </w:r>
      <w:r w:rsidR="00D95A8A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– </w:t>
      </w:r>
      <w:r w:rsidR="3E373ABF" w:rsidRPr="0FE43D50">
        <w:rPr>
          <w:rFonts w:eastAsia="Times New Roman"/>
          <w:color w:val="0B0C0C"/>
          <w:sz w:val="20"/>
          <w:szCs w:val="20"/>
          <w:lang w:val="en-GB" w:eastAsia="en-GB"/>
        </w:rPr>
        <w:t>there is</w:t>
      </w:r>
      <w:r w:rsidR="00D95A8A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 a different system for </w:t>
      </w:r>
      <w:hyperlink r:id="rId12">
        <w:r w:rsidR="00D95A8A" w:rsidRPr="0FE43D50">
          <w:rPr>
            <w:rStyle w:val="Hyperlink"/>
            <w:rFonts w:eastAsia="Times New Roman"/>
            <w:sz w:val="20"/>
            <w:szCs w:val="20"/>
            <w:lang w:val="en-GB" w:eastAsia="en-GB"/>
          </w:rPr>
          <w:t>Northern Ireland</w:t>
        </w:r>
      </w:hyperlink>
      <w:r w:rsidR="00D95A8A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 </w:t>
      </w:r>
    </w:p>
    <w:p w14:paraId="5D8DD409" w14:textId="433E31EC" w:rsidR="00F073F5" w:rsidRPr="0058234B" w:rsidRDefault="00F00CBD" w:rsidP="006006A1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N</w:t>
      </w:r>
      <w:r w:rsidR="00F073F5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>ot claiming Incapacity Benefit</w:t>
      </w:r>
      <w:r w:rsidR="00172505">
        <w:rPr>
          <w:rFonts w:eastAsia="Times New Roman" w:cstheme="minorHAnsi"/>
          <w:color w:val="0B0C0C"/>
          <w:sz w:val="20"/>
          <w:szCs w:val="20"/>
          <w:lang w:val="en-GB" w:eastAsia="en-GB"/>
        </w:rPr>
        <w:t>s</w:t>
      </w:r>
      <w:r w:rsidR="00F073F5" w:rsidRPr="0058234B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 or Employment Support Allowance once in</w:t>
      </w:r>
      <w:r w:rsidR="00D458E4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 employment</w:t>
      </w:r>
    </w:p>
    <w:p w14:paraId="23FFEB60" w14:textId="323ABA48" w:rsidR="00A37B30" w:rsidRPr="0058234B" w:rsidRDefault="00A37B30" w:rsidP="00A37B30">
      <w:pPr>
        <w:spacing w:after="0" w:line="257" w:lineRule="auto"/>
        <w:rPr>
          <w:rFonts w:cstheme="minorHAnsi"/>
          <w:color w:val="131313"/>
          <w:sz w:val="20"/>
          <w:szCs w:val="20"/>
        </w:rPr>
      </w:pPr>
    </w:p>
    <w:p w14:paraId="58F2A2AE" w14:textId="3AA242F3" w:rsidR="00A37B30" w:rsidRPr="0058234B" w:rsidRDefault="006E334B" w:rsidP="0FE43D50">
      <w:pPr>
        <w:spacing w:after="0" w:line="257" w:lineRule="auto"/>
        <w:rPr>
          <w:color w:val="131313"/>
          <w:sz w:val="20"/>
          <w:szCs w:val="20"/>
        </w:rPr>
      </w:pPr>
      <w:r w:rsidRPr="0FE43D50">
        <w:rPr>
          <w:color w:val="131313"/>
          <w:sz w:val="20"/>
          <w:szCs w:val="20"/>
        </w:rPr>
        <w:t xml:space="preserve">If </w:t>
      </w:r>
      <w:r w:rsidR="5EF70357" w:rsidRPr="0FE43D50">
        <w:rPr>
          <w:color w:val="131313"/>
          <w:sz w:val="20"/>
          <w:szCs w:val="20"/>
        </w:rPr>
        <w:t>you are</w:t>
      </w:r>
      <w:r w:rsidRPr="0FE43D50">
        <w:rPr>
          <w:color w:val="131313"/>
          <w:sz w:val="20"/>
          <w:szCs w:val="20"/>
        </w:rPr>
        <w:t xml:space="preserve"> applying for a mental health condition,</w:t>
      </w:r>
      <w:r w:rsidR="00B37A4C" w:rsidRPr="0FE43D50">
        <w:rPr>
          <w:color w:val="131313"/>
          <w:sz w:val="20"/>
          <w:szCs w:val="20"/>
        </w:rPr>
        <w:t xml:space="preserve"> </w:t>
      </w:r>
      <w:r w:rsidRPr="0FE43D50">
        <w:rPr>
          <w:color w:val="131313"/>
          <w:sz w:val="20"/>
          <w:szCs w:val="20"/>
        </w:rPr>
        <w:t>it must</w:t>
      </w:r>
      <w:r w:rsidR="00B37A4C" w:rsidRPr="0FE43D50">
        <w:rPr>
          <w:color w:val="131313"/>
          <w:sz w:val="20"/>
          <w:szCs w:val="20"/>
        </w:rPr>
        <w:t xml:space="preserve"> affect your ability to do </w:t>
      </w:r>
      <w:r w:rsidR="00A37B30" w:rsidRPr="0FE43D50">
        <w:rPr>
          <w:color w:val="131313"/>
          <w:sz w:val="20"/>
          <w:szCs w:val="20"/>
        </w:rPr>
        <w:t>your</w:t>
      </w:r>
      <w:r w:rsidR="00B37A4C" w:rsidRPr="0FE43D50">
        <w:rPr>
          <w:color w:val="131313"/>
          <w:sz w:val="20"/>
          <w:szCs w:val="20"/>
        </w:rPr>
        <w:t xml:space="preserve"> job</w:t>
      </w:r>
      <w:r w:rsidRPr="0FE43D50">
        <w:rPr>
          <w:color w:val="131313"/>
          <w:sz w:val="20"/>
          <w:szCs w:val="20"/>
        </w:rPr>
        <w:t>, and i</w:t>
      </w:r>
      <w:r w:rsidR="00B37A4C" w:rsidRPr="0FE43D50">
        <w:rPr>
          <w:color w:val="131313"/>
          <w:sz w:val="20"/>
          <w:szCs w:val="20"/>
        </w:rPr>
        <w:t xml:space="preserve">t </w:t>
      </w:r>
      <w:r w:rsidR="0038558D" w:rsidRPr="0FE43D50">
        <w:rPr>
          <w:color w:val="131313"/>
          <w:sz w:val="20"/>
          <w:szCs w:val="20"/>
        </w:rPr>
        <w:t>may also</w:t>
      </w:r>
      <w:r w:rsidR="00B37A4C" w:rsidRPr="0FE43D50">
        <w:rPr>
          <w:color w:val="131313"/>
          <w:sz w:val="20"/>
          <w:szCs w:val="20"/>
        </w:rPr>
        <w:t xml:space="preserve"> mean you need support to</w:t>
      </w:r>
    </w:p>
    <w:p w14:paraId="05480B72" w14:textId="5BB8E94A" w:rsidR="0FE43D50" w:rsidRDefault="0FE43D50" w:rsidP="0FE43D50">
      <w:pPr>
        <w:spacing w:after="0" w:line="257" w:lineRule="auto"/>
        <w:rPr>
          <w:color w:val="131313"/>
          <w:sz w:val="20"/>
          <w:szCs w:val="20"/>
        </w:rPr>
      </w:pPr>
    </w:p>
    <w:p w14:paraId="4C041192" w14:textId="3BBFD210" w:rsidR="00A37B30" w:rsidRPr="0058234B" w:rsidRDefault="00F00CBD" w:rsidP="00A37B30">
      <w:pPr>
        <w:pStyle w:val="ListParagraph"/>
        <w:numPr>
          <w:ilvl w:val="0"/>
          <w:numId w:val="12"/>
        </w:numPr>
        <w:spacing w:after="0" w:line="257" w:lineRule="auto"/>
        <w:rPr>
          <w:rFonts w:cstheme="minorHAnsi"/>
          <w:color w:val="131313"/>
          <w:sz w:val="20"/>
          <w:szCs w:val="20"/>
        </w:rPr>
      </w:pPr>
      <w:r w:rsidRPr="0058234B">
        <w:rPr>
          <w:rFonts w:cstheme="minorHAnsi"/>
          <w:color w:val="131313"/>
          <w:sz w:val="20"/>
          <w:szCs w:val="20"/>
        </w:rPr>
        <w:t>St</w:t>
      </w:r>
      <w:r w:rsidR="00A37B30" w:rsidRPr="0058234B">
        <w:rPr>
          <w:rFonts w:cstheme="minorHAnsi"/>
          <w:color w:val="131313"/>
          <w:sz w:val="20"/>
          <w:szCs w:val="20"/>
        </w:rPr>
        <w:t xml:space="preserve">art a new </w:t>
      </w:r>
      <w:r w:rsidR="00043B4C" w:rsidRPr="0058234B">
        <w:rPr>
          <w:rFonts w:cstheme="minorHAnsi"/>
          <w:color w:val="131313"/>
          <w:sz w:val="20"/>
          <w:szCs w:val="20"/>
        </w:rPr>
        <w:t>job.</w:t>
      </w:r>
    </w:p>
    <w:p w14:paraId="4E6059B9" w14:textId="537BF8C4" w:rsidR="00A37B30" w:rsidRPr="0058234B" w:rsidRDefault="00F00CBD" w:rsidP="00A37B30">
      <w:pPr>
        <w:pStyle w:val="ListParagraph"/>
        <w:numPr>
          <w:ilvl w:val="0"/>
          <w:numId w:val="12"/>
        </w:numPr>
        <w:spacing w:after="0" w:line="257" w:lineRule="auto"/>
        <w:rPr>
          <w:rFonts w:cstheme="minorHAnsi"/>
          <w:color w:val="131313"/>
          <w:sz w:val="20"/>
          <w:szCs w:val="20"/>
        </w:rPr>
      </w:pPr>
      <w:r w:rsidRPr="0058234B">
        <w:rPr>
          <w:rFonts w:cstheme="minorHAnsi"/>
          <w:color w:val="131313"/>
          <w:sz w:val="20"/>
          <w:szCs w:val="20"/>
        </w:rPr>
        <w:t>R</w:t>
      </w:r>
      <w:r w:rsidR="00A37B30" w:rsidRPr="0058234B">
        <w:rPr>
          <w:rFonts w:cstheme="minorHAnsi"/>
          <w:color w:val="131313"/>
          <w:sz w:val="20"/>
          <w:szCs w:val="20"/>
        </w:rPr>
        <w:t xml:space="preserve">educe absence from </w:t>
      </w:r>
      <w:r w:rsidR="00043B4C" w:rsidRPr="0058234B">
        <w:rPr>
          <w:rFonts w:cstheme="minorHAnsi"/>
          <w:color w:val="131313"/>
          <w:sz w:val="20"/>
          <w:szCs w:val="20"/>
        </w:rPr>
        <w:t>work.</w:t>
      </w:r>
      <w:r w:rsidR="00B37A4C" w:rsidRPr="0058234B">
        <w:rPr>
          <w:rFonts w:cstheme="minorHAnsi"/>
          <w:color w:val="131313"/>
          <w:sz w:val="20"/>
          <w:szCs w:val="20"/>
        </w:rPr>
        <w:t xml:space="preserve"> </w:t>
      </w:r>
    </w:p>
    <w:p w14:paraId="17369D8B" w14:textId="4C2007DA" w:rsidR="00B37A4C" w:rsidRPr="006E334B" w:rsidRDefault="00F00CBD" w:rsidP="00A37B30">
      <w:pPr>
        <w:pStyle w:val="ListParagraph"/>
        <w:numPr>
          <w:ilvl w:val="0"/>
          <w:numId w:val="12"/>
        </w:numPr>
        <w:spacing w:after="0" w:line="257" w:lineRule="auto"/>
        <w:rPr>
          <w:rFonts w:cstheme="minorHAnsi"/>
          <w:sz w:val="20"/>
          <w:szCs w:val="20"/>
        </w:rPr>
      </w:pPr>
      <w:r>
        <w:rPr>
          <w:rFonts w:cstheme="minorHAnsi"/>
          <w:color w:val="131313"/>
          <w:sz w:val="20"/>
          <w:szCs w:val="20"/>
        </w:rPr>
        <w:t>S</w:t>
      </w:r>
      <w:r w:rsidR="00B37A4C" w:rsidRPr="0038558D">
        <w:rPr>
          <w:rFonts w:cstheme="minorHAnsi"/>
          <w:color w:val="131313"/>
          <w:sz w:val="20"/>
          <w:szCs w:val="20"/>
        </w:rPr>
        <w:t xml:space="preserve">tay </w:t>
      </w:r>
      <w:r w:rsidR="00DB74FC">
        <w:rPr>
          <w:rFonts w:cstheme="minorHAnsi"/>
          <w:color w:val="131313"/>
          <w:sz w:val="20"/>
          <w:szCs w:val="20"/>
        </w:rPr>
        <w:t>at</w:t>
      </w:r>
      <w:r w:rsidR="00B37A4C" w:rsidRPr="0038558D">
        <w:rPr>
          <w:rFonts w:cstheme="minorHAnsi"/>
          <w:color w:val="131313"/>
          <w:sz w:val="20"/>
          <w:szCs w:val="20"/>
        </w:rPr>
        <w:t xml:space="preserve"> </w:t>
      </w:r>
      <w:r w:rsidR="00043B4C" w:rsidRPr="0038558D">
        <w:rPr>
          <w:rFonts w:cstheme="minorHAnsi"/>
          <w:color w:val="131313"/>
          <w:sz w:val="20"/>
          <w:szCs w:val="20"/>
        </w:rPr>
        <w:t>work.</w:t>
      </w:r>
    </w:p>
    <w:p w14:paraId="0B8781F2" w14:textId="6A30F2C9" w:rsidR="006E334B" w:rsidRDefault="006E334B" w:rsidP="006E334B">
      <w:pPr>
        <w:pStyle w:val="ListParagraph"/>
        <w:spacing w:after="0" w:line="257" w:lineRule="auto"/>
        <w:rPr>
          <w:rFonts w:cstheme="minorHAnsi"/>
          <w:color w:val="131313"/>
          <w:sz w:val="20"/>
          <w:szCs w:val="20"/>
        </w:rPr>
      </w:pPr>
    </w:p>
    <w:p w14:paraId="5CE3E048" w14:textId="0958C72D" w:rsidR="006E334B" w:rsidRPr="00FF0F07" w:rsidRDefault="006E334B" w:rsidP="006E3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B0C0C"/>
          <w:shd w:val="clear" w:color="auto" w:fill="FFFFFF"/>
        </w:rPr>
      </w:pPr>
      <w:r w:rsidRPr="0BF636C1">
        <w:rPr>
          <w:b/>
          <w:i/>
          <w:color w:val="0B0C0C"/>
          <w:shd w:val="clear" w:color="auto" w:fill="FFFFFF"/>
        </w:rPr>
        <w:t xml:space="preserve">Key information for eligibility. </w:t>
      </w:r>
    </w:p>
    <w:p w14:paraId="45E2F77A" w14:textId="62545689" w:rsidR="00C334F7" w:rsidRPr="002336F0" w:rsidRDefault="20197DD5" w:rsidP="3DB9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sz w:val="16"/>
          <w:szCs w:val="16"/>
        </w:rPr>
      </w:pPr>
      <w:r w:rsidRPr="3CB99052">
        <w:rPr>
          <w:color w:val="0B0C0C"/>
          <w:shd w:val="clear" w:color="auto" w:fill="FFFFFF"/>
        </w:rPr>
        <w:t>To apply for AtW</w:t>
      </w:r>
      <w:r w:rsidR="3EA013D2" w:rsidRPr="3CB99052">
        <w:rPr>
          <w:color w:val="0B0C0C"/>
          <w:shd w:val="clear" w:color="auto" w:fill="FFFFFF"/>
        </w:rPr>
        <w:t>,</w:t>
      </w:r>
      <w:r w:rsidRPr="3CB99052">
        <w:rPr>
          <w:color w:val="0B0C0C"/>
          <w:shd w:val="clear" w:color="auto" w:fill="FFFFFF"/>
        </w:rPr>
        <w:t xml:space="preserve"> you do not need to be diagnosed with a condition to apply</w:t>
      </w:r>
      <w:r w:rsidR="4D2F3A14" w:rsidRPr="3CB99052">
        <w:rPr>
          <w:color w:val="0B0C0C"/>
          <w:shd w:val="clear" w:color="auto" w:fill="FFFFFF"/>
        </w:rPr>
        <w:t>, but it helps</w:t>
      </w:r>
      <w:r w:rsidR="00822AB4" w:rsidRPr="3CB99052">
        <w:rPr>
          <w:color w:val="0B0C0C"/>
          <w:shd w:val="clear" w:color="auto" w:fill="FFFFFF"/>
        </w:rPr>
        <w:t xml:space="preserve">. </w:t>
      </w:r>
    </w:p>
    <w:p w14:paraId="016903B3" w14:textId="77777777" w:rsidR="00BC3CBE" w:rsidRDefault="00BC3CBE" w:rsidP="00B37A4C">
      <w:pPr>
        <w:spacing w:after="0" w:line="257" w:lineRule="auto"/>
        <w:rPr>
          <w:rFonts w:eastAsia="Calibri" w:cstheme="minorHAnsi"/>
          <w:b/>
          <w:bCs/>
          <w:sz w:val="24"/>
          <w:szCs w:val="24"/>
        </w:rPr>
      </w:pPr>
    </w:p>
    <w:p w14:paraId="5F8179A2" w14:textId="5457E4E8" w:rsidR="00214E43" w:rsidRDefault="00743DD8" w:rsidP="00B37A4C">
      <w:pPr>
        <w:spacing w:after="0" w:line="257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0D5CF6B" wp14:editId="1A4D8340">
                <wp:simplePos x="0" y="0"/>
                <wp:positionH relativeFrom="column">
                  <wp:posOffset>5457825</wp:posOffset>
                </wp:positionH>
                <wp:positionV relativeFrom="page">
                  <wp:posOffset>800100</wp:posOffset>
                </wp:positionV>
                <wp:extent cx="1460500" cy="6667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94" y="21600"/>
                    <wp:lineTo x="21694" y="0"/>
                    <wp:lineTo x="0" y="0"/>
                  </wp:wrapPolygon>
                </wp:wrapTight>
                <wp:docPr id="15729299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EB2C" w14:textId="71B164D2" w:rsidR="006F4427" w:rsidRDefault="006F4427" w:rsidP="006F442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“My</w:t>
                            </w:r>
                            <w:r w:rsidRPr="006F442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electric Wheelchair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partially funded by AtW,</w:t>
                            </w:r>
                            <w:r w:rsidRPr="006F442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has been a godsend!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AF4FD05" w14:textId="77777777" w:rsidR="006F4427" w:rsidRPr="006F4427" w:rsidRDefault="006F4427" w:rsidP="006F4427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0CC70A" w14:textId="77777777" w:rsidR="00AF3C9D" w:rsidRDefault="00AF3C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CF6B" id="_x0000_s1028" type="#_x0000_t202" style="position:absolute;margin-left:429.75pt;margin-top:63pt;width:115pt;height:52.5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2uOA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" fillcolor="white [3201]" strokeweight=".5pt">
                <v:textbox>
                  <w:txbxContent>
                    <w:p w14:paraId="5DEAEB2C" w14:textId="71B164D2" w:rsidR="006F4427" w:rsidRDefault="006F4427" w:rsidP="006F442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“My</w:t>
                      </w:r>
                      <w:r w:rsidRPr="006F442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electric Wheelchair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, partially funded by AtW,</w:t>
                      </w:r>
                      <w:r w:rsidRPr="006F4427">
                        <w:rPr>
                          <w:i/>
                          <w:iCs/>
                          <w:sz w:val="20"/>
                          <w:szCs w:val="20"/>
                        </w:rPr>
                        <w:t xml:space="preserve"> has been a godsend!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”</w:t>
                      </w:r>
                    </w:p>
                    <w:p w14:paraId="0AF4FD05" w14:textId="77777777" w:rsidR="006F4427" w:rsidRPr="006F4427" w:rsidRDefault="006F4427" w:rsidP="006F4427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80CC70A" w14:textId="77777777" w:rsidR="00AF3C9D" w:rsidRDefault="00AF3C9D"/>
                  </w:txbxContent>
                </v:textbox>
                <w10:wrap type="tight" anchory="page"/>
              </v:shape>
            </w:pict>
          </mc:Fallback>
        </mc:AlternateContent>
      </w:r>
      <w:r w:rsidR="001613B2" w:rsidRPr="0038558D">
        <w:rPr>
          <w:rFonts w:eastAsia="Calibri" w:cstheme="minorHAnsi"/>
          <w:b/>
          <w:bCs/>
          <w:sz w:val="24"/>
          <w:szCs w:val="24"/>
        </w:rPr>
        <w:t>How can it help me?</w:t>
      </w:r>
      <w:r w:rsidR="00214E43" w:rsidRPr="0038558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62C6B8C8" w14:textId="697F511E" w:rsidR="3DB9651C" w:rsidRPr="00A8790C" w:rsidRDefault="00A8790C" w:rsidP="00A8790C">
      <w:pPr>
        <w:shd w:val="clear" w:color="auto" w:fill="FFFFFF"/>
        <w:spacing w:before="300" w:after="300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C64B72" wp14:editId="09C5A95A">
                <wp:simplePos x="0" y="0"/>
                <wp:positionH relativeFrom="column">
                  <wp:posOffset>5499735</wp:posOffset>
                </wp:positionH>
                <wp:positionV relativeFrom="paragraph">
                  <wp:posOffset>687705</wp:posOffset>
                </wp:positionV>
                <wp:extent cx="1460500" cy="499110"/>
                <wp:effectExtent l="0" t="0" r="6350" b="0"/>
                <wp:wrapNone/>
                <wp:docPr id="1078621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4991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F20133" w14:textId="0F6CE2D4" w:rsidR="00A8790C" w:rsidRPr="006F4427" w:rsidRDefault="00A8790C" w:rsidP="00A8790C">
                            <w:pPr>
                              <w:pStyle w:val="Caption"/>
                              <w:rPr>
                                <w:rFonts w:eastAsia="Calibr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6F4427">
                              <w:rPr>
                                <w:sz w:val="16"/>
                                <w:szCs w:val="16"/>
                              </w:rPr>
                              <w:t xml:space="preserve">Figure </w:t>
                            </w:r>
                            <w:r w:rsidRPr="006F4427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F4427">
                              <w:rPr>
                                <w:sz w:val="16"/>
                                <w:szCs w:val="16"/>
                              </w:rPr>
                              <w:instrText xml:space="preserve"> SEQ Figure \* ARABIC </w:instrText>
                            </w:r>
                            <w:r w:rsidRPr="006F4427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05807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F4427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F4427">
                              <w:rPr>
                                <w:sz w:val="16"/>
                                <w:szCs w:val="16"/>
                              </w:rPr>
                              <w:t>- Quote from a Staff member who has claimed for AtW in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4B72" id="_x0000_s1029" type="#_x0000_t202" style="position:absolute;margin-left:433.05pt;margin-top:54.15pt;width:115pt;height:39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" stroked="f">
                <v:textbox style="mso-fit-shape-to-text:t" inset="0,0,0,0">
                  <w:txbxContent>
                    <w:p w14:paraId="77F20133" w14:textId="0F6CE2D4" w:rsidR="00A8790C" w:rsidRPr="006F4427" w:rsidRDefault="00A8790C" w:rsidP="00A8790C">
                      <w:pPr>
                        <w:pStyle w:val="Caption"/>
                        <w:rPr>
                          <w:rFonts w:eastAsia="Calibr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6F4427">
                        <w:rPr>
                          <w:sz w:val="16"/>
                          <w:szCs w:val="16"/>
                        </w:rPr>
                        <w:t xml:space="preserve">Figure </w:t>
                      </w:r>
                      <w:r w:rsidRPr="006F4427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6F4427">
                        <w:rPr>
                          <w:sz w:val="16"/>
                          <w:szCs w:val="16"/>
                        </w:rPr>
                        <w:instrText xml:space="preserve"> SEQ Figure \* ARABIC </w:instrText>
                      </w:r>
                      <w:r w:rsidRPr="006F4427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405807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 w:rsidRPr="006F4427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6F4427">
                        <w:rPr>
                          <w:sz w:val="16"/>
                          <w:szCs w:val="16"/>
                        </w:rPr>
                        <w:t>- Quote from a Staff member who has claimed for AtW in 2016</w:t>
                      </w:r>
                    </w:p>
                  </w:txbxContent>
                </v:textbox>
              </v:shape>
            </w:pict>
          </mc:Fallback>
        </mc:AlternateContent>
      </w:r>
      <w:r w:rsidR="004D36CD" w:rsidRPr="3DB9651C">
        <w:rPr>
          <w:rFonts w:eastAsia="Calibri"/>
          <w:sz w:val="20"/>
          <w:szCs w:val="20"/>
        </w:rPr>
        <w:t>A</w:t>
      </w:r>
      <w:r w:rsidR="00D504D8">
        <w:rPr>
          <w:rFonts w:eastAsia="Calibri"/>
          <w:sz w:val="20"/>
          <w:szCs w:val="20"/>
        </w:rPr>
        <w:t>tW</w:t>
      </w:r>
      <w:r w:rsidR="004D36CD" w:rsidRPr="3DB9651C">
        <w:rPr>
          <w:rFonts w:eastAsia="Calibri"/>
          <w:sz w:val="20"/>
          <w:szCs w:val="20"/>
        </w:rPr>
        <w:t xml:space="preserve"> is designed to help identify and resource t</w:t>
      </w:r>
      <w:r w:rsidR="0058234B" w:rsidRPr="3DB9651C">
        <w:rPr>
          <w:rFonts w:eastAsia="Times New Roman"/>
          <w:color w:val="0B0C0C"/>
          <w:sz w:val="20"/>
          <w:szCs w:val="20"/>
          <w:lang w:val="en-GB" w:eastAsia="en-GB"/>
        </w:rPr>
        <w:t>he support</w:t>
      </w:r>
      <w:r w:rsidR="004D36CD" w:rsidRPr="3DB9651C">
        <w:rPr>
          <w:rFonts w:eastAsia="Times New Roman"/>
          <w:color w:val="0B0C0C"/>
          <w:sz w:val="20"/>
          <w:szCs w:val="20"/>
          <w:lang w:val="en-GB" w:eastAsia="en-GB"/>
        </w:rPr>
        <w:t xml:space="preserve"> best suited to you. This support will depend on your individual needs. Under </w:t>
      </w:r>
      <w:r>
        <w:rPr>
          <w:rFonts w:eastAsia="Times New Roman"/>
          <w:color w:val="0B0C0C"/>
          <w:sz w:val="20"/>
          <w:szCs w:val="20"/>
          <w:lang w:val="en-GB" w:eastAsia="en-GB"/>
        </w:rPr>
        <w:t>AtW</w:t>
      </w:r>
      <w:r w:rsidR="004D36CD" w:rsidRPr="3DB9651C">
        <w:rPr>
          <w:rFonts w:eastAsia="Times New Roman"/>
          <w:color w:val="0B0C0C"/>
          <w:sz w:val="20"/>
          <w:szCs w:val="20"/>
          <w:lang w:val="en-GB" w:eastAsia="en-GB"/>
        </w:rPr>
        <w:t>, you</w:t>
      </w:r>
      <w:r w:rsidR="0058234B" w:rsidRPr="3DB9651C">
        <w:rPr>
          <w:rFonts w:eastAsia="Times New Roman"/>
          <w:color w:val="0B0C0C"/>
          <w:sz w:val="20"/>
          <w:szCs w:val="20"/>
          <w:lang w:val="en-GB" w:eastAsia="en-GB"/>
        </w:rPr>
        <w:t xml:space="preserve"> can apply for</w:t>
      </w:r>
    </w:p>
    <w:p w14:paraId="7007CDC8" w14:textId="23E02E22" w:rsidR="0058234B" w:rsidRPr="002C24F0" w:rsidRDefault="004D36CD" w:rsidP="3DB9651C">
      <w:pPr>
        <w:shd w:val="clear" w:color="auto" w:fill="FFFFFF" w:themeFill="background1"/>
        <w:spacing w:after="75" w:line="240" w:lineRule="auto"/>
        <w:rPr>
          <w:rFonts w:eastAsia="Times New Roman"/>
          <w:color w:val="0B0C0C"/>
          <w:sz w:val="20"/>
          <w:szCs w:val="20"/>
          <w:lang w:val="en-GB" w:eastAsia="en-GB"/>
        </w:rPr>
      </w:pPr>
      <w:r w:rsidRPr="3DB9651C">
        <w:rPr>
          <w:rFonts w:eastAsia="Times New Roman"/>
          <w:color w:val="0B0C0C"/>
          <w:sz w:val="20"/>
          <w:szCs w:val="20"/>
          <w:lang w:val="en-GB" w:eastAsia="en-GB"/>
        </w:rPr>
        <w:t xml:space="preserve">A </w:t>
      </w:r>
      <w:r w:rsidR="0058234B" w:rsidRPr="3DB9651C">
        <w:rPr>
          <w:rFonts w:eastAsia="Times New Roman"/>
          <w:color w:val="0B0C0C"/>
          <w:sz w:val="20"/>
          <w:szCs w:val="20"/>
          <w:lang w:val="en-GB" w:eastAsia="en-GB"/>
        </w:rPr>
        <w:t xml:space="preserve">grant to help pay for practical support with your </w:t>
      </w:r>
      <w:r w:rsidR="00043B4C" w:rsidRPr="3DB9651C">
        <w:rPr>
          <w:rFonts w:eastAsia="Times New Roman"/>
          <w:color w:val="0B0C0C"/>
          <w:sz w:val="20"/>
          <w:szCs w:val="20"/>
          <w:lang w:val="en-GB" w:eastAsia="en-GB"/>
        </w:rPr>
        <w:t>work.</w:t>
      </w:r>
    </w:p>
    <w:p w14:paraId="766E67AA" w14:textId="5F008A9A" w:rsidR="0058234B" w:rsidRPr="002C24F0" w:rsidRDefault="004D36CD" w:rsidP="0058234B">
      <w:pPr>
        <w:pStyle w:val="ListParagraph"/>
        <w:numPr>
          <w:ilvl w:val="0"/>
          <w:numId w:val="35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3DB9651C">
        <w:rPr>
          <w:rFonts w:eastAsia="Times New Roman"/>
          <w:color w:val="0B0C0C"/>
          <w:sz w:val="20"/>
          <w:szCs w:val="20"/>
          <w:lang w:val="en-GB" w:eastAsia="en-GB"/>
        </w:rPr>
        <w:t>S</w:t>
      </w:r>
      <w:r w:rsidR="0058234B" w:rsidRPr="3DB9651C">
        <w:rPr>
          <w:rFonts w:eastAsia="Times New Roman"/>
          <w:color w:val="0B0C0C"/>
          <w:sz w:val="20"/>
          <w:szCs w:val="20"/>
          <w:lang w:val="en-GB" w:eastAsia="en-GB"/>
        </w:rPr>
        <w:t xml:space="preserve">upport with managing your mental health at </w:t>
      </w:r>
      <w:r w:rsidR="00043B4C" w:rsidRPr="3DB9651C">
        <w:rPr>
          <w:rFonts w:eastAsia="Times New Roman"/>
          <w:color w:val="0B0C0C"/>
          <w:sz w:val="20"/>
          <w:szCs w:val="20"/>
          <w:lang w:val="en-GB" w:eastAsia="en-GB"/>
        </w:rPr>
        <w:t>work.</w:t>
      </w:r>
    </w:p>
    <w:p w14:paraId="06835639" w14:textId="35E57945" w:rsidR="0058234B" w:rsidRPr="002C24F0" w:rsidRDefault="004D36CD" w:rsidP="0058234B">
      <w:pPr>
        <w:pStyle w:val="ListParagraph"/>
        <w:numPr>
          <w:ilvl w:val="0"/>
          <w:numId w:val="35"/>
        </w:numPr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  <w:r w:rsidRPr="3DB9651C">
        <w:rPr>
          <w:rFonts w:eastAsia="Times New Roman"/>
          <w:color w:val="0B0C0C"/>
          <w:sz w:val="20"/>
          <w:szCs w:val="20"/>
          <w:lang w:val="en-GB" w:eastAsia="en-GB"/>
        </w:rPr>
        <w:t>M</w:t>
      </w:r>
      <w:r w:rsidR="0058234B" w:rsidRPr="3DB9651C">
        <w:rPr>
          <w:rFonts w:eastAsia="Times New Roman"/>
          <w:color w:val="0B0C0C"/>
          <w:sz w:val="20"/>
          <w:szCs w:val="20"/>
          <w:lang w:val="en-GB" w:eastAsia="en-GB"/>
        </w:rPr>
        <w:t xml:space="preserve">oney to pay for communication support at job </w:t>
      </w:r>
      <w:r w:rsidR="00043B4C" w:rsidRPr="3DB9651C">
        <w:rPr>
          <w:rFonts w:eastAsia="Times New Roman"/>
          <w:color w:val="0B0C0C"/>
          <w:sz w:val="20"/>
          <w:szCs w:val="20"/>
          <w:lang w:val="en-GB" w:eastAsia="en-GB"/>
        </w:rPr>
        <w:t>interviews.</w:t>
      </w:r>
    </w:p>
    <w:p w14:paraId="63A27536" w14:textId="77777777" w:rsidR="004D36CD" w:rsidRPr="002C24F0" w:rsidRDefault="004D36CD" w:rsidP="004D36CD">
      <w:pPr>
        <w:pStyle w:val="ListParagraph"/>
        <w:shd w:val="clear" w:color="auto" w:fill="FFFFFF"/>
        <w:spacing w:after="75" w:line="240" w:lineRule="auto"/>
        <w:rPr>
          <w:rFonts w:eastAsia="Times New Roman" w:cstheme="minorHAnsi"/>
          <w:color w:val="0B0C0C"/>
          <w:sz w:val="20"/>
          <w:szCs w:val="20"/>
          <w:lang w:val="en-GB" w:eastAsia="en-GB"/>
        </w:rPr>
      </w:pPr>
    </w:p>
    <w:p w14:paraId="1DD705E7" w14:textId="5D216145" w:rsidR="3CB99052" w:rsidRDefault="778D5F0C" w:rsidP="3CB99052">
      <w:pPr>
        <w:spacing w:after="0" w:line="257" w:lineRule="auto"/>
        <w:rPr>
          <w:color w:val="131313"/>
          <w:sz w:val="20"/>
          <w:szCs w:val="20"/>
        </w:rPr>
      </w:pPr>
      <w:r w:rsidRPr="3DB9651C">
        <w:rPr>
          <w:color w:val="131313"/>
          <w:sz w:val="20"/>
          <w:szCs w:val="20"/>
        </w:rPr>
        <w:t xml:space="preserve"> </w:t>
      </w:r>
      <w:r w:rsidR="56DFD1A5" w:rsidRPr="3DB9651C">
        <w:rPr>
          <w:color w:val="131313"/>
          <w:sz w:val="20"/>
          <w:szCs w:val="20"/>
        </w:rPr>
        <w:t>There is no set amount for an At</w:t>
      </w:r>
      <w:r w:rsidR="000C139D">
        <w:rPr>
          <w:color w:val="131313"/>
          <w:sz w:val="20"/>
          <w:szCs w:val="20"/>
        </w:rPr>
        <w:t>W</w:t>
      </w:r>
      <w:r w:rsidR="56DFD1A5" w:rsidRPr="3DB9651C">
        <w:rPr>
          <w:color w:val="131313"/>
          <w:sz w:val="20"/>
          <w:szCs w:val="20"/>
        </w:rPr>
        <w:t xml:space="preserve"> grant; </w:t>
      </w:r>
      <w:r w:rsidR="3C23570A" w:rsidRPr="3DB9651C">
        <w:rPr>
          <w:color w:val="131313"/>
          <w:sz w:val="20"/>
          <w:szCs w:val="20"/>
        </w:rPr>
        <w:t>h</w:t>
      </w:r>
      <w:r w:rsidR="56DFD1A5" w:rsidRPr="3DB9651C">
        <w:rPr>
          <w:color w:val="131313"/>
          <w:sz w:val="20"/>
          <w:szCs w:val="20"/>
        </w:rPr>
        <w:t>ow much you will be awarded depends on your specific case and individual needs</w:t>
      </w:r>
      <w:r w:rsidR="008421DE">
        <w:rPr>
          <w:color w:val="131313"/>
          <w:sz w:val="20"/>
          <w:szCs w:val="20"/>
        </w:rPr>
        <w:t>—examples</w:t>
      </w:r>
      <w:r w:rsidR="2BBF7082" w:rsidRPr="3DB9651C">
        <w:rPr>
          <w:color w:val="131313"/>
          <w:sz w:val="20"/>
          <w:szCs w:val="20"/>
        </w:rPr>
        <w:t xml:space="preserve"> </w:t>
      </w:r>
      <w:r w:rsidR="000C139D">
        <w:rPr>
          <w:color w:val="131313"/>
          <w:sz w:val="20"/>
          <w:szCs w:val="20"/>
        </w:rPr>
        <w:t>A</w:t>
      </w:r>
      <w:r w:rsidR="56DFD1A5" w:rsidRPr="3DB9651C">
        <w:rPr>
          <w:color w:val="131313"/>
          <w:sz w:val="20"/>
          <w:szCs w:val="20"/>
        </w:rPr>
        <w:t xml:space="preserve">tW </w:t>
      </w:r>
      <w:r w:rsidR="2BBF7082" w:rsidRPr="3DB9651C">
        <w:rPr>
          <w:color w:val="131313"/>
          <w:sz w:val="20"/>
          <w:szCs w:val="20"/>
        </w:rPr>
        <w:t xml:space="preserve">can pay </w:t>
      </w:r>
      <w:r w:rsidR="00043B4C" w:rsidRPr="3DB9651C">
        <w:rPr>
          <w:color w:val="131313"/>
          <w:sz w:val="20"/>
          <w:szCs w:val="20"/>
        </w:rPr>
        <w:t>for.</w:t>
      </w:r>
    </w:p>
    <w:p w14:paraId="0BC1D262" w14:textId="7F591090" w:rsidR="00A37B30" w:rsidRPr="009C215E" w:rsidRDefault="00F00CBD" w:rsidP="009C215E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9C215E">
        <w:rPr>
          <w:rFonts w:cstheme="minorHAnsi"/>
          <w:color w:val="131313"/>
          <w:sz w:val="20"/>
          <w:szCs w:val="20"/>
        </w:rPr>
        <w:t>A</w:t>
      </w:r>
      <w:r w:rsidR="00A37B30" w:rsidRPr="009C215E">
        <w:rPr>
          <w:rFonts w:cstheme="minorHAnsi"/>
          <w:color w:val="131313"/>
          <w:sz w:val="20"/>
          <w:szCs w:val="20"/>
        </w:rPr>
        <w:t>id and equipment in your workplace</w:t>
      </w:r>
    </w:p>
    <w:p w14:paraId="713EA0A8" w14:textId="3D244C14" w:rsidR="00A37B30" w:rsidRPr="002C24F0" w:rsidRDefault="00F00CBD" w:rsidP="00A37B30">
      <w:pPr>
        <w:pStyle w:val="ListParagraph"/>
        <w:numPr>
          <w:ilvl w:val="0"/>
          <w:numId w:val="13"/>
        </w:numPr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>A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dapting equipment to make it easier for you to </w:t>
      </w:r>
      <w:r w:rsidR="00043B4C" w:rsidRPr="002C24F0">
        <w:rPr>
          <w:rFonts w:cstheme="minorHAnsi"/>
          <w:color w:val="131313"/>
          <w:sz w:val="20"/>
          <w:szCs w:val="20"/>
        </w:rPr>
        <w:t>use.</w:t>
      </w:r>
    </w:p>
    <w:p w14:paraId="25C81197" w14:textId="236369B4" w:rsidR="00A37B30" w:rsidRPr="002C24F0" w:rsidRDefault="00F00CBD" w:rsidP="0FE43D50">
      <w:pPr>
        <w:pStyle w:val="ListParagraph"/>
        <w:numPr>
          <w:ilvl w:val="0"/>
          <w:numId w:val="13"/>
        </w:numPr>
        <w:spacing w:before="100" w:beforeAutospacing="1" w:after="0" w:line="240" w:lineRule="auto"/>
        <w:rPr>
          <w:sz w:val="20"/>
          <w:szCs w:val="20"/>
        </w:rPr>
      </w:pPr>
      <w:r w:rsidRPr="0FE43D50">
        <w:rPr>
          <w:color w:val="131313"/>
          <w:sz w:val="20"/>
          <w:szCs w:val="20"/>
        </w:rPr>
        <w:t>M</w:t>
      </w:r>
      <w:r w:rsidR="00A37B30" w:rsidRPr="0FE43D50">
        <w:rPr>
          <w:color w:val="131313"/>
          <w:sz w:val="20"/>
          <w:szCs w:val="20"/>
        </w:rPr>
        <w:t xml:space="preserve">oney towards any extra travel costs to and from work if you </w:t>
      </w:r>
      <w:r w:rsidR="4E950031" w:rsidRPr="0FE43D50">
        <w:rPr>
          <w:color w:val="131313"/>
          <w:sz w:val="20"/>
          <w:szCs w:val="20"/>
        </w:rPr>
        <w:t>cannot</w:t>
      </w:r>
      <w:r w:rsidR="00A37B30" w:rsidRPr="0FE43D50">
        <w:rPr>
          <w:color w:val="131313"/>
          <w:sz w:val="20"/>
          <w:szCs w:val="20"/>
        </w:rPr>
        <w:t xml:space="preserve"> use available public transport</w:t>
      </w:r>
      <w:r w:rsidRPr="0FE43D50">
        <w:rPr>
          <w:color w:val="131313"/>
          <w:sz w:val="20"/>
          <w:szCs w:val="20"/>
        </w:rPr>
        <w:t xml:space="preserve"> or need help adapting</w:t>
      </w:r>
      <w:r w:rsidR="00A37B30" w:rsidRPr="0FE43D50">
        <w:rPr>
          <w:color w:val="131313"/>
          <w:sz w:val="20"/>
          <w:szCs w:val="20"/>
        </w:rPr>
        <w:t xml:space="preserve"> your </w:t>
      </w:r>
      <w:r w:rsidR="00043B4C" w:rsidRPr="0FE43D50">
        <w:rPr>
          <w:color w:val="131313"/>
          <w:sz w:val="20"/>
          <w:szCs w:val="20"/>
        </w:rPr>
        <w:t>vehicle.</w:t>
      </w:r>
    </w:p>
    <w:p w14:paraId="03E72305" w14:textId="06220D47" w:rsidR="00A37B30" w:rsidRPr="002C24F0" w:rsidRDefault="00F00CBD" w:rsidP="00A37B30">
      <w:pPr>
        <w:pStyle w:val="ListParagraph"/>
        <w:numPr>
          <w:ilvl w:val="0"/>
          <w:numId w:val="13"/>
        </w:numPr>
        <w:spacing w:before="100" w:beforeAutospacing="1" w:after="0" w:line="240" w:lineRule="auto"/>
        <w:rPr>
          <w:rFonts w:cstheme="minorHAnsi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>A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n interpreter or other support at a job interview if you have difficulty </w:t>
      </w:r>
      <w:r w:rsidR="00043B4C" w:rsidRPr="002C24F0">
        <w:rPr>
          <w:rFonts w:cstheme="minorHAnsi"/>
          <w:color w:val="131313"/>
          <w:sz w:val="20"/>
          <w:szCs w:val="20"/>
        </w:rPr>
        <w:t>communicating.</w:t>
      </w:r>
    </w:p>
    <w:p w14:paraId="50FA7461" w14:textId="09444A51" w:rsidR="1478ABD1" w:rsidRPr="006561E9" w:rsidRDefault="33C6805F" w:rsidP="0FE43D50">
      <w:pPr>
        <w:pStyle w:val="ListParagraph"/>
        <w:numPr>
          <w:ilvl w:val="0"/>
          <w:numId w:val="13"/>
        </w:numPr>
        <w:spacing w:before="100" w:beforeAutospacing="1" w:after="0" w:line="240" w:lineRule="auto"/>
        <w:rPr>
          <w:sz w:val="20"/>
          <w:szCs w:val="20"/>
        </w:rPr>
      </w:pPr>
      <w:r w:rsidRPr="1478ABD1">
        <w:rPr>
          <w:color w:val="131313"/>
          <w:sz w:val="20"/>
          <w:szCs w:val="20"/>
        </w:rPr>
        <w:t>O</w:t>
      </w:r>
      <w:r w:rsidR="778D5F0C" w:rsidRPr="1478ABD1">
        <w:rPr>
          <w:color w:val="131313"/>
          <w:sz w:val="20"/>
          <w:szCs w:val="20"/>
        </w:rPr>
        <w:t xml:space="preserve">ther practical help at work, such as a job coach, note taker, or lip </w:t>
      </w:r>
      <w:r w:rsidR="00043B4C" w:rsidRPr="1478ABD1">
        <w:rPr>
          <w:color w:val="131313"/>
          <w:sz w:val="20"/>
          <w:szCs w:val="20"/>
        </w:rPr>
        <w:t>speaker.</w:t>
      </w:r>
    </w:p>
    <w:p w14:paraId="4E71932D" w14:textId="23B975E6" w:rsidR="0FE43D50" w:rsidRDefault="778D5F0C" w:rsidP="006561E9">
      <w:pPr>
        <w:spacing w:before="100" w:beforeAutospacing="1" w:after="0" w:line="240" w:lineRule="auto"/>
        <w:rPr>
          <w:color w:val="131313"/>
          <w:sz w:val="20"/>
          <w:szCs w:val="20"/>
        </w:rPr>
      </w:pPr>
      <w:r w:rsidRPr="0FE43D50">
        <w:rPr>
          <w:color w:val="131313"/>
          <w:sz w:val="20"/>
          <w:szCs w:val="20"/>
        </w:rPr>
        <w:t>If you have a mental health condition, AtW can</w:t>
      </w:r>
      <w:r w:rsidR="7FCB27F2" w:rsidRPr="0FE43D50">
        <w:rPr>
          <w:color w:val="131313"/>
          <w:sz w:val="20"/>
          <w:szCs w:val="20"/>
        </w:rPr>
        <w:t xml:space="preserve"> </w:t>
      </w:r>
      <w:r w:rsidR="15F2FDF7" w:rsidRPr="0FE43D50">
        <w:rPr>
          <w:color w:val="131313"/>
          <w:sz w:val="20"/>
          <w:szCs w:val="20"/>
        </w:rPr>
        <w:t xml:space="preserve">help </w:t>
      </w:r>
      <w:r w:rsidRPr="0FE43D50">
        <w:rPr>
          <w:color w:val="131313"/>
          <w:sz w:val="20"/>
          <w:szCs w:val="20"/>
        </w:rPr>
        <w:t>in developing a support plan. This may include steps to support you remaining in or returning to work and suggestions for reasonable adjustments in the workplace. Examples of assistance to develop a support plan:</w:t>
      </w:r>
    </w:p>
    <w:p w14:paraId="47456218" w14:textId="24650F2E" w:rsidR="0038558D" w:rsidRPr="002C24F0" w:rsidRDefault="00A37B30" w:rsidP="0038558D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cstheme="minorHAnsi"/>
          <w:color w:val="131313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 xml:space="preserve">Flexible working patterns to accommodate changes in mood and </w:t>
      </w:r>
      <w:r w:rsidR="00E859DC">
        <w:rPr>
          <w:rFonts w:cstheme="minorHAnsi"/>
          <w:color w:val="131313"/>
          <w:sz w:val="20"/>
          <w:szCs w:val="20"/>
        </w:rPr>
        <w:t xml:space="preserve">the </w:t>
      </w:r>
      <w:r w:rsidRPr="002C24F0">
        <w:rPr>
          <w:rFonts w:cstheme="minorHAnsi"/>
          <w:color w:val="131313"/>
          <w:sz w:val="20"/>
          <w:szCs w:val="20"/>
        </w:rPr>
        <w:t xml:space="preserve">impact of </w:t>
      </w:r>
      <w:r w:rsidR="00043B4C" w:rsidRPr="002C24F0">
        <w:rPr>
          <w:rFonts w:cstheme="minorHAnsi"/>
          <w:color w:val="131313"/>
          <w:sz w:val="20"/>
          <w:szCs w:val="20"/>
        </w:rPr>
        <w:t>medication.</w:t>
      </w:r>
    </w:p>
    <w:p w14:paraId="4E51F736" w14:textId="6F24C294" w:rsidR="0038558D" w:rsidRPr="002C24F0" w:rsidRDefault="00F00CBD" w:rsidP="0038558D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cstheme="minorHAnsi"/>
          <w:color w:val="131313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>P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roviding a mentor to give you additional support at </w:t>
      </w:r>
      <w:r w:rsidR="00043B4C" w:rsidRPr="002C24F0">
        <w:rPr>
          <w:rFonts w:cstheme="minorHAnsi"/>
          <w:color w:val="131313"/>
          <w:sz w:val="20"/>
          <w:szCs w:val="20"/>
        </w:rPr>
        <w:t>work.</w:t>
      </w:r>
    </w:p>
    <w:p w14:paraId="263BE1A4" w14:textId="45D8EF24" w:rsidR="0038558D" w:rsidRPr="002C24F0" w:rsidRDefault="00F00CBD" w:rsidP="0038558D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cstheme="minorHAnsi"/>
          <w:color w:val="131313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>G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iving you additional time to complete </w:t>
      </w:r>
      <w:r w:rsidRPr="002C24F0">
        <w:rPr>
          <w:rFonts w:cstheme="minorHAnsi"/>
          <w:color w:val="131313"/>
          <w:sz w:val="20"/>
          <w:szCs w:val="20"/>
        </w:rPr>
        <w:t>specific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 </w:t>
      </w:r>
      <w:r w:rsidR="00043B4C" w:rsidRPr="002C24F0">
        <w:rPr>
          <w:rFonts w:cstheme="minorHAnsi"/>
          <w:color w:val="131313"/>
          <w:sz w:val="20"/>
          <w:szCs w:val="20"/>
        </w:rPr>
        <w:t>tasks.</w:t>
      </w:r>
    </w:p>
    <w:p w14:paraId="7745B645" w14:textId="0A080BE2" w:rsidR="00F00CBD" w:rsidRPr="002C24F0" w:rsidRDefault="00F00CBD" w:rsidP="0038558D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cstheme="minorHAnsi"/>
          <w:color w:val="131313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 xml:space="preserve">Provide you with additional </w:t>
      </w:r>
      <w:r w:rsidR="00043B4C" w:rsidRPr="002C24F0">
        <w:rPr>
          <w:rFonts w:cstheme="minorHAnsi"/>
          <w:color w:val="131313"/>
          <w:sz w:val="20"/>
          <w:szCs w:val="20"/>
        </w:rPr>
        <w:t>training.</w:t>
      </w:r>
    </w:p>
    <w:p w14:paraId="2D265BBE" w14:textId="4F705099" w:rsidR="0038558D" w:rsidRPr="002C24F0" w:rsidRDefault="00F00CBD" w:rsidP="0038558D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rFonts w:cstheme="minorHAnsi"/>
          <w:color w:val="131313"/>
          <w:sz w:val="20"/>
          <w:szCs w:val="20"/>
        </w:rPr>
      </w:pPr>
      <w:r w:rsidRPr="002C24F0">
        <w:rPr>
          <w:rFonts w:cstheme="minorHAnsi"/>
          <w:color w:val="131313"/>
          <w:sz w:val="20"/>
          <w:szCs w:val="20"/>
        </w:rPr>
        <w:t>Have regular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 meetings </w:t>
      </w:r>
      <w:r w:rsidRPr="002C24F0">
        <w:rPr>
          <w:rFonts w:cstheme="minorHAnsi"/>
          <w:color w:val="131313"/>
          <w:sz w:val="20"/>
          <w:szCs w:val="20"/>
        </w:rPr>
        <w:t>with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 your manager to </w:t>
      </w:r>
      <w:r w:rsidRPr="002C24F0">
        <w:rPr>
          <w:rFonts w:cstheme="minorHAnsi"/>
          <w:color w:val="131313"/>
          <w:sz w:val="20"/>
          <w:szCs w:val="20"/>
        </w:rPr>
        <w:t>discuss</w:t>
      </w:r>
      <w:r w:rsidR="00A37B30" w:rsidRPr="002C24F0">
        <w:rPr>
          <w:rFonts w:cstheme="minorHAnsi"/>
          <w:color w:val="131313"/>
          <w:sz w:val="20"/>
          <w:szCs w:val="20"/>
        </w:rPr>
        <w:t xml:space="preserve"> your </w:t>
      </w:r>
      <w:r w:rsidR="00043B4C" w:rsidRPr="002C24F0">
        <w:rPr>
          <w:rFonts w:cstheme="minorHAnsi"/>
          <w:color w:val="131313"/>
          <w:sz w:val="20"/>
          <w:szCs w:val="20"/>
        </w:rPr>
        <w:t>concerns.</w:t>
      </w:r>
    </w:p>
    <w:p w14:paraId="6DD4832F" w14:textId="0AB1FF86" w:rsidR="004D36CD" w:rsidRPr="002C24F0" w:rsidRDefault="00A37B30" w:rsidP="0FE43D50">
      <w:pPr>
        <w:pStyle w:val="ListParagraph"/>
        <w:numPr>
          <w:ilvl w:val="0"/>
          <w:numId w:val="26"/>
        </w:numPr>
        <w:spacing w:before="100" w:beforeAutospacing="1" w:after="0" w:line="240" w:lineRule="auto"/>
        <w:rPr>
          <w:b/>
          <w:bCs/>
          <w:sz w:val="18"/>
          <w:szCs w:val="18"/>
        </w:rPr>
      </w:pPr>
      <w:r w:rsidRPr="0FE43D50">
        <w:rPr>
          <w:color w:val="131313"/>
          <w:sz w:val="20"/>
          <w:szCs w:val="20"/>
        </w:rPr>
        <w:t xml:space="preserve"> </w:t>
      </w:r>
      <w:r w:rsidR="00F00CBD" w:rsidRPr="0FE43D50">
        <w:rPr>
          <w:color w:val="131313"/>
          <w:sz w:val="20"/>
          <w:szCs w:val="20"/>
        </w:rPr>
        <w:t>A</w:t>
      </w:r>
      <w:r w:rsidRPr="0FE43D50">
        <w:rPr>
          <w:color w:val="131313"/>
          <w:sz w:val="20"/>
          <w:szCs w:val="20"/>
        </w:rPr>
        <w:t xml:space="preserve"> phased return to work, such as reduced hours or less days</w:t>
      </w:r>
    </w:p>
    <w:p w14:paraId="7E0FA5A7" w14:textId="77777777" w:rsidR="00A017D9" w:rsidRDefault="00A017D9" w:rsidP="3CB99052">
      <w:pPr>
        <w:spacing w:after="0" w:line="257" w:lineRule="auto"/>
        <w:rPr>
          <w:b/>
          <w:bCs/>
          <w:sz w:val="24"/>
          <w:szCs w:val="24"/>
        </w:rPr>
      </w:pPr>
    </w:p>
    <w:p w14:paraId="4DF55A41" w14:textId="77777777" w:rsidR="00A017D9" w:rsidRPr="00B900F3" w:rsidRDefault="00A017D9" w:rsidP="00A017D9">
      <w:pPr>
        <w:spacing w:after="0" w:line="257" w:lineRule="auto"/>
        <w:jc w:val="center"/>
        <w:rPr>
          <w:i/>
          <w:iCs/>
          <w:sz w:val="24"/>
          <w:szCs w:val="24"/>
        </w:rPr>
      </w:pPr>
      <w:r w:rsidRPr="3DB9651C">
        <w:rPr>
          <w:b/>
          <w:bCs/>
          <w:sz w:val="24"/>
          <w:szCs w:val="24"/>
        </w:rPr>
        <w:t>Advice from those who used Access to Work before.</w:t>
      </w:r>
    </w:p>
    <w:p w14:paraId="58945284" w14:textId="77777777" w:rsidR="00A017D9" w:rsidRPr="00B900F3" w:rsidRDefault="00A017D9" w:rsidP="00A017D9">
      <w:pPr>
        <w:spacing w:after="0" w:line="257" w:lineRule="auto"/>
        <w:jc w:val="center"/>
        <w:rPr>
          <w:i/>
          <w:iCs/>
          <w:sz w:val="20"/>
          <w:szCs w:val="20"/>
        </w:rPr>
      </w:pPr>
      <w:r w:rsidRPr="00B900F3">
        <w:rPr>
          <w:i/>
          <w:iCs/>
          <w:sz w:val="20"/>
          <w:szCs w:val="20"/>
        </w:rPr>
        <w:t xml:space="preserve">This advice and suggestions </w:t>
      </w:r>
      <w:r>
        <w:rPr>
          <w:i/>
          <w:iCs/>
          <w:sz w:val="20"/>
          <w:szCs w:val="20"/>
        </w:rPr>
        <w:t>were</w:t>
      </w:r>
      <w:r w:rsidRPr="00B900F3">
        <w:rPr>
          <w:i/>
          <w:iCs/>
          <w:sz w:val="20"/>
          <w:szCs w:val="20"/>
        </w:rPr>
        <w:t xml:space="preserve"> all collected from members of the Neurodiversity and Disability and Wellbeing </w:t>
      </w:r>
      <w:r>
        <w:rPr>
          <w:i/>
          <w:iCs/>
          <w:sz w:val="20"/>
          <w:szCs w:val="20"/>
        </w:rPr>
        <w:t xml:space="preserve">(DAWN) </w:t>
      </w:r>
      <w:r w:rsidRPr="00B900F3">
        <w:rPr>
          <w:i/>
          <w:iCs/>
          <w:sz w:val="20"/>
          <w:szCs w:val="20"/>
        </w:rPr>
        <w:t>Staff Network</w:t>
      </w:r>
      <w:r>
        <w:rPr>
          <w:i/>
          <w:iCs/>
          <w:sz w:val="20"/>
          <w:szCs w:val="20"/>
        </w:rPr>
        <w:t>s.</w:t>
      </w:r>
    </w:p>
    <w:p w14:paraId="4D2E892A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0D50E9BA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D6DB3DC" wp14:editId="1499BF5D">
                <wp:simplePos x="0" y="0"/>
                <wp:positionH relativeFrom="column">
                  <wp:posOffset>3568700</wp:posOffset>
                </wp:positionH>
                <wp:positionV relativeFrom="paragraph">
                  <wp:posOffset>15240</wp:posOffset>
                </wp:positionV>
                <wp:extent cx="2235200" cy="1212850"/>
                <wp:effectExtent l="0" t="0" r="222250" b="292100"/>
                <wp:wrapNone/>
                <wp:docPr id="3528632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212850"/>
                        </a:xfrm>
                        <a:prstGeom prst="wedgeRoundRectCallout">
                          <a:avLst>
                            <a:gd name="adj1" fmla="val 56954"/>
                            <a:gd name="adj2" fmla="val 693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65EC4" w14:textId="77777777" w:rsidR="00A017D9" w:rsidRPr="00063F6C" w:rsidRDefault="00A017D9" w:rsidP="00A017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You don’t need to know what you want from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AtW when applying!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If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 you know what barriers you have in your work; AtW can help identify opportunities for support to remove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DB3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30" type="#_x0000_t62" style="position:absolute;margin-left:281pt;margin-top:1.2pt;width:176pt;height:95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" adj="23102,25772" fillcolor="white [3201]" strokecolor="black [3200]" strokeweight="1pt">
                <v:textbox>
                  <w:txbxContent>
                    <w:p w14:paraId="2CA65EC4" w14:textId="77777777" w:rsidR="00A017D9" w:rsidRPr="00063F6C" w:rsidRDefault="00A017D9" w:rsidP="00A017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3F6C">
                        <w:rPr>
                          <w:sz w:val="20"/>
                          <w:szCs w:val="20"/>
                        </w:rPr>
                        <w:t xml:space="preserve">You don’t need to know what you want from </w:t>
                      </w:r>
                      <w:r>
                        <w:rPr>
                          <w:sz w:val="20"/>
                          <w:szCs w:val="20"/>
                        </w:rPr>
                        <w:t>AtW when applying!</w:t>
                      </w:r>
                      <w:r w:rsidRPr="00063F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If</w:t>
                      </w:r>
                      <w:r w:rsidRPr="00063F6C">
                        <w:rPr>
                          <w:sz w:val="20"/>
                          <w:szCs w:val="20"/>
                        </w:rPr>
                        <w:t xml:space="preserve"> you know what barriers you have in your work; AtW can help identify opportunities for support to remove these.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4F0E5A" wp14:editId="18E67C0C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2235200" cy="1212850"/>
                <wp:effectExtent l="38100" t="0" r="12700" b="368300"/>
                <wp:wrapNone/>
                <wp:docPr id="57072233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212850"/>
                        </a:xfrm>
                        <a:prstGeom prst="wedgeRoundRectCallout">
                          <a:avLst>
                            <a:gd name="adj1" fmla="val -49729"/>
                            <a:gd name="adj2" fmla="val 764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469F" w14:textId="77777777" w:rsidR="00A017D9" w:rsidRPr="00ED0853" w:rsidRDefault="00A017D9" w:rsidP="00A017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I would recommend anyone who has a new diagnosis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feels like 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 have 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barriers to work to apply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 AtW 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ask for a workplace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 assessment to learn what help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support</w:t>
                            </w:r>
                            <w:r w:rsidRPr="00063F6C">
                              <w:rPr>
                                <w:sz w:val="20"/>
                                <w:szCs w:val="20"/>
                              </w:rPr>
                              <w:t xml:space="preserve"> is available for them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0E5A" id="_x0000_s1031" type="#_x0000_t62" style="position:absolute;margin-left:27pt;margin-top:1.2pt;width:176pt;height:95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" adj="59,27305" fillcolor="white [3201]" strokecolor="black [3200]" strokeweight="1pt">
                <v:textbox>
                  <w:txbxContent>
                    <w:p w14:paraId="058E469F" w14:textId="77777777" w:rsidR="00A017D9" w:rsidRPr="00ED0853" w:rsidRDefault="00A017D9" w:rsidP="00A017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3F6C">
                        <w:rPr>
                          <w:sz w:val="20"/>
                          <w:szCs w:val="20"/>
                        </w:rPr>
                        <w:t xml:space="preserve">I would recommend anyone who has a new diagnosis or </w:t>
                      </w:r>
                      <w:r>
                        <w:rPr>
                          <w:sz w:val="20"/>
                          <w:szCs w:val="20"/>
                        </w:rPr>
                        <w:t xml:space="preserve">feels like </w:t>
                      </w:r>
                      <w:r w:rsidRPr="00063F6C"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y have </w:t>
                      </w:r>
                      <w:r w:rsidRPr="00063F6C">
                        <w:rPr>
                          <w:sz w:val="20"/>
                          <w:szCs w:val="20"/>
                        </w:rPr>
                        <w:t xml:space="preserve">barriers to work to apply </w:t>
                      </w:r>
                      <w:r>
                        <w:rPr>
                          <w:sz w:val="20"/>
                          <w:szCs w:val="20"/>
                        </w:rPr>
                        <w:t xml:space="preserve">to AtW </w:t>
                      </w:r>
                      <w:r w:rsidRPr="00063F6C">
                        <w:rPr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sz w:val="20"/>
                          <w:szCs w:val="20"/>
                        </w:rPr>
                        <w:t>ask for a workplace</w:t>
                      </w:r>
                      <w:r w:rsidRPr="00063F6C">
                        <w:rPr>
                          <w:sz w:val="20"/>
                          <w:szCs w:val="20"/>
                        </w:rPr>
                        <w:t xml:space="preserve"> assessment to learn what help</w:t>
                      </w:r>
                      <w:r>
                        <w:rPr>
                          <w:sz w:val="20"/>
                          <w:szCs w:val="20"/>
                        </w:rPr>
                        <w:t xml:space="preserve"> and support</w:t>
                      </w:r>
                      <w:r w:rsidRPr="00063F6C">
                        <w:rPr>
                          <w:sz w:val="20"/>
                          <w:szCs w:val="20"/>
                        </w:rPr>
                        <w:t xml:space="preserve"> is available for them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4233366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0577BE0E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5DC2C513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140F4744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292DBB9E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5A8373EA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0002B7D8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D319AAB" wp14:editId="530788CF">
                <wp:simplePos x="0" y="0"/>
                <wp:positionH relativeFrom="column">
                  <wp:posOffset>3562350</wp:posOffset>
                </wp:positionH>
                <wp:positionV relativeFrom="paragraph">
                  <wp:posOffset>182880</wp:posOffset>
                </wp:positionV>
                <wp:extent cx="2235200" cy="1212850"/>
                <wp:effectExtent l="0" t="0" r="222250" b="292100"/>
                <wp:wrapNone/>
                <wp:docPr id="817469507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212850"/>
                        </a:xfrm>
                        <a:prstGeom prst="wedgeRoundRectCallout">
                          <a:avLst>
                            <a:gd name="adj1" fmla="val 56954"/>
                            <a:gd name="adj2" fmla="val 693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7E4D4" w14:textId="77777777" w:rsidR="00A017D9" w:rsidRPr="000C0638" w:rsidRDefault="00A017D9" w:rsidP="00A017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0B9F">
                              <w:rPr>
                                <w:sz w:val="20"/>
                                <w:szCs w:val="20"/>
                              </w:rPr>
                              <w:t>A workplace assessment was immensely helpful and only took a 1-hour phone call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They made suggestions that I still use</w:t>
                            </w:r>
                            <w:r w:rsidRPr="000C0638">
                              <w:rPr>
                                <w:sz w:val="20"/>
                                <w:szCs w:val="20"/>
                              </w:rPr>
                              <w:t xml:space="preserve"> today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! </w:t>
                            </w:r>
                            <w:r w:rsidRPr="000C0638">
                              <w:rPr>
                                <w:sz w:val="20"/>
                                <w:szCs w:val="20"/>
                              </w:rPr>
                              <w:t xml:space="preserve">I very much recommend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9AAB" id="_x0000_s1032" type="#_x0000_t62" style="position:absolute;margin-left:280.5pt;margin-top:14.4pt;width:176pt;height:95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" adj="23102,25772" fillcolor="white [3201]" strokecolor="black [3200]" strokeweight="1pt">
                <v:textbox>
                  <w:txbxContent>
                    <w:p w14:paraId="3E37E4D4" w14:textId="77777777" w:rsidR="00A017D9" w:rsidRPr="000C0638" w:rsidRDefault="00A017D9" w:rsidP="00A017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0B9F">
                        <w:rPr>
                          <w:sz w:val="20"/>
                          <w:szCs w:val="20"/>
                        </w:rPr>
                        <w:t>A workplace assessment was immensely helpful and only took a 1-hour phone call</w:t>
                      </w:r>
                      <w:r>
                        <w:rPr>
                          <w:sz w:val="20"/>
                          <w:szCs w:val="20"/>
                        </w:rPr>
                        <w:t>. They made suggestions that I still use</w:t>
                      </w:r>
                      <w:r w:rsidRPr="000C0638">
                        <w:rPr>
                          <w:sz w:val="20"/>
                          <w:szCs w:val="20"/>
                        </w:rPr>
                        <w:t xml:space="preserve"> today</w:t>
                      </w:r>
                      <w:r>
                        <w:rPr>
                          <w:sz w:val="20"/>
                          <w:szCs w:val="20"/>
                        </w:rPr>
                        <w:t xml:space="preserve">! </w:t>
                      </w:r>
                      <w:r w:rsidRPr="000C0638">
                        <w:rPr>
                          <w:sz w:val="20"/>
                          <w:szCs w:val="20"/>
                        </w:rPr>
                        <w:t xml:space="preserve">I very much recommend it.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183C3F" wp14:editId="33CC2EEE">
                <wp:simplePos x="0" y="0"/>
                <wp:positionH relativeFrom="column">
                  <wp:posOffset>342900</wp:posOffset>
                </wp:positionH>
                <wp:positionV relativeFrom="paragraph">
                  <wp:posOffset>182880</wp:posOffset>
                </wp:positionV>
                <wp:extent cx="2235200" cy="1212850"/>
                <wp:effectExtent l="38100" t="0" r="12700" b="368300"/>
                <wp:wrapNone/>
                <wp:docPr id="897725802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212850"/>
                        </a:xfrm>
                        <a:prstGeom prst="wedgeRoundRectCallout">
                          <a:avLst>
                            <a:gd name="adj1" fmla="val -49729"/>
                            <a:gd name="adj2" fmla="val 764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27329" w14:textId="77777777" w:rsidR="00A017D9" w:rsidRPr="005D4C93" w:rsidRDefault="00A017D9" w:rsidP="00A017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4C93">
                              <w:rPr>
                                <w:sz w:val="20"/>
                                <w:szCs w:val="20"/>
                              </w:rPr>
                              <w:t>I was surprised you did not need to prove or provide a diagnosis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your</w:t>
                            </w:r>
                            <w:r w:rsidRPr="005D4C93">
                              <w:rPr>
                                <w:sz w:val="20"/>
                                <w:szCs w:val="20"/>
                              </w:rPr>
                              <w:t xml:space="preserve"> disability! You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simply enter your </w:t>
                            </w:r>
                            <w:r w:rsidRPr="005D4C93">
                              <w:rPr>
                                <w:sz w:val="20"/>
                                <w:szCs w:val="20"/>
                              </w:rPr>
                              <w:t>disabilities into a text box, and AtW will support you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3C3F" id="_x0000_s1033" type="#_x0000_t62" style="position:absolute;margin-left:27pt;margin-top:14.4pt;width:176pt;height:9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" adj="59,27305" fillcolor="white [3201]" strokecolor="black [3200]" strokeweight="1pt">
                <v:textbox>
                  <w:txbxContent>
                    <w:p w14:paraId="01527329" w14:textId="77777777" w:rsidR="00A017D9" w:rsidRPr="005D4C93" w:rsidRDefault="00A017D9" w:rsidP="00A017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D4C93">
                        <w:rPr>
                          <w:sz w:val="20"/>
                          <w:szCs w:val="20"/>
                        </w:rPr>
                        <w:t>I was surprised you did not need to prove or provide a diagnosis of</w:t>
                      </w:r>
                      <w:r>
                        <w:rPr>
                          <w:sz w:val="20"/>
                          <w:szCs w:val="20"/>
                        </w:rPr>
                        <w:t xml:space="preserve"> your</w:t>
                      </w:r>
                      <w:r w:rsidRPr="005D4C93">
                        <w:rPr>
                          <w:sz w:val="20"/>
                          <w:szCs w:val="20"/>
                        </w:rPr>
                        <w:t xml:space="preserve"> disability! You</w:t>
                      </w:r>
                      <w:r>
                        <w:rPr>
                          <w:sz w:val="20"/>
                          <w:szCs w:val="20"/>
                        </w:rPr>
                        <w:t xml:space="preserve"> simply enter your </w:t>
                      </w:r>
                      <w:r w:rsidRPr="005D4C93">
                        <w:rPr>
                          <w:sz w:val="20"/>
                          <w:szCs w:val="20"/>
                        </w:rPr>
                        <w:t>disabilities into a text box, and AtW will support you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539929" w14:textId="77777777" w:rsidR="00A017D9" w:rsidRDefault="00A017D9" w:rsidP="00A017D9">
      <w:pPr>
        <w:spacing w:after="0" w:line="257" w:lineRule="auto"/>
        <w:rPr>
          <w:b/>
          <w:bCs/>
          <w:sz w:val="24"/>
          <w:szCs w:val="24"/>
        </w:rPr>
      </w:pPr>
    </w:p>
    <w:p w14:paraId="39277C82" w14:textId="77777777" w:rsidR="00A017D9" w:rsidRDefault="00A017D9" w:rsidP="00A017D9">
      <w:pPr>
        <w:spacing w:after="0" w:line="257" w:lineRule="auto"/>
      </w:pPr>
    </w:p>
    <w:p w14:paraId="3AE05AE5" w14:textId="77777777" w:rsidR="00A017D9" w:rsidRDefault="00A017D9" w:rsidP="00A017D9">
      <w:pPr>
        <w:spacing w:after="0" w:line="257" w:lineRule="auto"/>
      </w:pPr>
    </w:p>
    <w:p w14:paraId="4C0BE87E" w14:textId="77777777" w:rsidR="00A017D9" w:rsidRDefault="00A017D9" w:rsidP="00A017D9">
      <w:pPr>
        <w:spacing w:after="0" w:line="257" w:lineRule="auto"/>
      </w:pPr>
    </w:p>
    <w:p w14:paraId="7FE319CA" w14:textId="77777777" w:rsidR="00A017D9" w:rsidRDefault="00A017D9" w:rsidP="00A017D9">
      <w:pPr>
        <w:spacing w:after="0" w:line="257" w:lineRule="auto"/>
        <w:jc w:val="right"/>
      </w:pPr>
    </w:p>
    <w:p w14:paraId="4661496D" w14:textId="77777777" w:rsidR="00A017D9" w:rsidRDefault="00A017D9" w:rsidP="00A017D9">
      <w:pPr>
        <w:spacing w:after="0" w:line="257" w:lineRule="auto"/>
      </w:pPr>
    </w:p>
    <w:p w14:paraId="1D4ABBEF" w14:textId="77777777" w:rsidR="00A017D9" w:rsidRDefault="00A017D9" w:rsidP="00A017D9">
      <w:pPr>
        <w:spacing w:after="0" w:line="257" w:lineRule="auto"/>
      </w:pPr>
    </w:p>
    <w:p w14:paraId="5718716D" w14:textId="77777777" w:rsidR="00A017D9" w:rsidRDefault="00A017D9" w:rsidP="00A017D9">
      <w:pPr>
        <w:spacing w:after="0" w:line="257" w:lineRule="auto"/>
      </w:pPr>
    </w:p>
    <w:p w14:paraId="5FC445E0" w14:textId="77777777" w:rsidR="00A017D9" w:rsidRDefault="00A017D9" w:rsidP="00A017D9">
      <w:pPr>
        <w:spacing w:after="0" w:line="257" w:lineRule="auto"/>
      </w:pPr>
    </w:p>
    <w:p w14:paraId="07B99611" w14:textId="77777777" w:rsidR="00A017D9" w:rsidRDefault="00A017D9" w:rsidP="00A017D9"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B312578" wp14:editId="67775198">
                <wp:simplePos x="0" y="0"/>
                <wp:positionH relativeFrom="column">
                  <wp:posOffset>342900</wp:posOffset>
                </wp:positionH>
                <wp:positionV relativeFrom="paragraph">
                  <wp:posOffset>31750</wp:posOffset>
                </wp:positionV>
                <wp:extent cx="2235200" cy="1212850"/>
                <wp:effectExtent l="38100" t="0" r="12700" b="368300"/>
                <wp:wrapNone/>
                <wp:docPr id="1801258464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212850"/>
                        </a:xfrm>
                        <a:prstGeom prst="wedgeRoundRectCallout">
                          <a:avLst>
                            <a:gd name="adj1" fmla="val -49729"/>
                            <a:gd name="adj2" fmla="val 764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88CB6" w14:textId="77777777" w:rsidR="00A017D9" w:rsidRPr="00822AB4" w:rsidRDefault="00A017D9" w:rsidP="00A017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22AB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tW</w:t>
                            </w:r>
                            <w:r w:rsidRPr="00822AB4">
                              <w:rPr>
                                <w:sz w:val="20"/>
                                <w:szCs w:val="20"/>
                              </w:rPr>
                              <w:t xml:space="preserve"> are very flexible in the support they offer. If you feel like your request may be too much for AtW to support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 recommend</w:t>
                            </w:r>
                            <w:r w:rsidRPr="00822A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asking anyway.</w:t>
                            </w:r>
                            <w:r w:rsidRPr="00822AB4">
                              <w:rPr>
                                <w:sz w:val="20"/>
                                <w:szCs w:val="20"/>
                              </w:rPr>
                              <w:t xml:space="preserve"> They are keen to support and help you in the best way they 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2578" id="_x0000_s1034" type="#_x0000_t62" style="position:absolute;margin-left:27pt;margin-top:2.5pt;width:176pt;height:95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" adj="59,27305" fillcolor="white [3201]" strokecolor="black [3200]" strokeweight="1pt">
                <v:textbox>
                  <w:txbxContent>
                    <w:p w14:paraId="53188CB6" w14:textId="77777777" w:rsidR="00A017D9" w:rsidRPr="00822AB4" w:rsidRDefault="00A017D9" w:rsidP="00A017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22AB4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tW</w:t>
                      </w:r>
                      <w:r w:rsidRPr="00822AB4">
                        <w:rPr>
                          <w:sz w:val="20"/>
                          <w:szCs w:val="20"/>
                        </w:rPr>
                        <w:t xml:space="preserve"> are very flexible in the support they offer. If you feel like your request may be too much for AtW to support</w:t>
                      </w:r>
                      <w:r>
                        <w:rPr>
                          <w:sz w:val="20"/>
                          <w:szCs w:val="20"/>
                        </w:rPr>
                        <w:t xml:space="preserve"> I recommend</w:t>
                      </w:r>
                      <w:r w:rsidRPr="00822A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asking anyway.</w:t>
                      </w:r>
                      <w:r w:rsidRPr="00822AB4">
                        <w:rPr>
                          <w:sz w:val="20"/>
                          <w:szCs w:val="20"/>
                        </w:rPr>
                        <w:t xml:space="preserve"> They are keen to support and help you in the best way they can.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7822EB9" wp14:editId="08476EBD">
                <wp:simplePos x="0" y="0"/>
                <wp:positionH relativeFrom="column">
                  <wp:posOffset>3562350</wp:posOffset>
                </wp:positionH>
                <wp:positionV relativeFrom="paragraph">
                  <wp:posOffset>31750</wp:posOffset>
                </wp:positionV>
                <wp:extent cx="2235200" cy="1212850"/>
                <wp:effectExtent l="0" t="0" r="222250" b="292100"/>
                <wp:wrapNone/>
                <wp:docPr id="1357374160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212850"/>
                        </a:xfrm>
                        <a:prstGeom prst="wedgeRoundRectCallout">
                          <a:avLst>
                            <a:gd name="adj1" fmla="val 56954"/>
                            <a:gd name="adj2" fmla="val 693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B1162" w14:textId="77777777" w:rsidR="00A017D9" w:rsidRPr="00876499" w:rsidRDefault="00A017D9" w:rsidP="00A017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6499">
                              <w:rPr>
                                <w:sz w:val="20"/>
                                <w:szCs w:val="20"/>
                              </w:rPr>
                              <w:t>Communicate with your line manager/department hea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 before applying, its handy to have someone to aid with the application process and who can support you during it.</w:t>
                            </w:r>
                          </w:p>
                          <w:p w14:paraId="4236DE27" w14:textId="77777777" w:rsidR="00A017D9" w:rsidRPr="00876499" w:rsidRDefault="00A017D9" w:rsidP="00A017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2EB9" id="_x0000_s1035" type="#_x0000_t62" style="position:absolute;margin-left:280.5pt;margin-top:2.5pt;width:176pt;height:95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" adj="23102,25772" fillcolor="white [3201]" strokecolor="black [3200]" strokeweight="1pt">
                <v:textbox>
                  <w:txbxContent>
                    <w:p w14:paraId="6FDB1162" w14:textId="77777777" w:rsidR="00A017D9" w:rsidRPr="00876499" w:rsidRDefault="00A017D9" w:rsidP="00A017D9">
                      <w:pPr>
                        <w:rPr>
                          <w:sz w:val="20"/>
                          <w:szCs w:val="20"/>
                        </w:rPr>
                      </w:pPr>
                      <w:r w:rsidRPr="00876499">
                        <w:rPr>
                          <w:sz w:val="20"/>
                          <w:szCs w:val="20"/>
                        </w:rPr>
                        <w:t>Communicate with your line manager/department hea</w:t>
                      </w:r>
                      <w:r>
                        <w:rPr>
                          <w:sz w:val="20"/>
                          <w:szCs w:val="20"/>
                        </w:rPr>
                        <w:t>d before applying, its handy to have someone to aid with the application process and who can support you during it.</w:t>
                      </w:r>
                    </w:p>
                    <w:p w14:paraId="4236DE27" w14:textId="77777777" w:rsidR="00A017D9" w:rsidRPr="00876499" w:rsidRDefault="00A017D9" w:rsidP="00A017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ECF08" w14:textId="77777777" w:rsidR="00A017D9" w:rsidRDefault="00A017D9" w:rsidP="00A017D9"/>
    <w:p w14:paraId="34196356" w14:textId="77777777" w:rsidR="00A017D9" w:rsidRDefault="00A017D9" w:rsidP="00A017D9">
      <w:pPr>
        <w:spacing w:after="0" w:line="257" w:lineRule="auto"/>
        <w:rPr>
          <w:sz w:val="20"/>
          <w:szCs w:val="20"/>
        </w:rPr>
      </w:pPr>
    </w:p>
    <w:p w14:paraId="4D04B6C7" w14:textId="77777777" w:rsidR="00A017D9" w:rsidRDefault="00A017D9" w:rsidP="00A017D9">
      <w:pPr>
        <w:spacing w:after="0" w:line="257" w:lineRule="auto"/>
        <w:rPr>
          <w:sz w:val="20"/>
          <w:szCs w:val="20"/>
        </w:rPr>
      </w:pPr>
    </w:p>
    <w:p w14:paraId="48E4D6A5" w14:textId="77777777" w:rsidR="00A017D9" w:rsidRDefault="00A017D9" w:rsidP="00A017D9">
      <w:pPr>
        <w:spacing w:after="0" w:line="257" w:lineRule="auto"/>
        <w:rPr>
          <w:sz w:val="20"/>
          <w:szCs w:val="20"/>
        </w:rPr>
      </w:pPr>
    </w:p>
    <w:p w14:paraId="0E0B566E" w14:textId="77777777" w:rsidR="00A017D9" w:rsidRDefault="00A017D9" w:rsidP="00A017D9">
      <w:pPr>
        <w:spacing w:after="0" w:line="257" w:lineRule="auto"/>
        <w:rPr>
          <w:sz w:val="20"/>
          <w:szCs w:val="20"/>
        </w:rPr>
      </w:pPr>
    </w:p>
    <w:p w14:paraId="63FF6F4F" w14:textId="77777777" w:rsidR="00A017D9" w:rsidRDefault="00A017D9" w:rsidP="00A017D9">
      <w:pPr>
        <w:spacing w:after="0" w:line="257" w:lineRule="auto"/>
        <w:rPr>
          <w:sz w:val="20"/>
          <w:szCs w:val="20"/>
        </w:rPr>
      </w:pPr>
    </w:p>
    <w:p w14:paraId="595E1020" w14:textId="77777777" w:rsidR="00A017D9" w:rsidRDefault="00A017D9" w:rsidP="00A017D9">
      <w:pPr>
        <w:spacing w:after="0" w:line="257" w:lineRule="auto"/>
        <w:rPr>
          <w:sz w:val="20"/>
          <w:szCs w:val="20"/>
        </w:rPr>
      </w:pPr>
    </w:p>
    <w:p w14:paraId="38224CAA" w14:textId="77777777" w:rsidR="00A017D9" w:rsidRDefault="00A017D9" w:rsidP="3CB99052">
      <w:pPr>
        <w:spacing w:after="0" w:line="257" w:lineRule="auto"/>
        <w:rPr>
          <w:b/>
          <w:bCs/>
          <w:sz w:val="24"/>
          <w:szCs w:val="24"/>
        </w:rPr>
      </w:pPr>
    </w:p>
    <w:p w14:paraId="64D1A3A8" w14:textId="6EAFF7CA" w:rsidR="0038558D" w:rsidRDefault="11964AA1" w:rsidP="3CB99052">
      <w:pPr>
        <w:spacing w:after="0" w:line="257" w:lineRule="auto"/>
        <w:rPr>
          <w:b/>
          <w:bCs/>
          <w:sz w:val="24"/>
          <w:szCs w:val="24"/>
        </w:rPr>
      </w:pPr>
      <w:r w:rsidRPr="3CB99052">
        <w:rPr>
          <w:b/>
          <w:bCs/>
          <w:sz w:val="24"/>
          <w:szCs w:val="24"/>
        </w:rPr>
        <w:t xml:space="preserve">How to </w:t>
      </w:r>
      <w:r w:rsidR="5079C4B3" w:rsidRPr="3CB99052">
        <w:rPr>
          <w:b/>
          <w:bCs/>
          <w:sz w:val="24"/>
          <w:szCs w:val="24"/>
        </w:rPr>
        <w:t>apply</w:t>
      </w:r>
      <w:r w:rsidR="5F72FA70" w:rsidRPr="3CB99052">
        <w:rPr>
          <w:b/>
          <w:bCs/>
          <w:sz w:val="24"/>
          <w:szCs w:val="24"/>
        </w:rPr>
        <w:t>?</w:t>
      </w:r>
    </w:p>
    <w:p w14:paraId="6706EA4B" w14:textId="72DEEC4C" w:rsidR="006F6F47" w:rsidRDefault="006F6F47" w:rsidP="3686E853">
      <w:pPr>
        <w:spacing w:after="0" w:line="257" w:lineRule="auto"/>
        <w:rPr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noProof/>
          <w:color w:val="0B0C0C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4288B0" wp14:editId="1008805D">
                <wp:simplePos x="0" y="0"/>
                <wp:positionH relativeFrom="column">
                  <wp:posOffset>-95250</wp:posOffset>
                </wp:positionH>
                <wp:positionV relativeFrom="paragraph">
                  <wp:posOffset>97789</wp:posOffset>
                </wp:positionV>
                <wp:extent cx="7000875" cy="942975"/>
                <wp:effectExtent l="0" t="0" r="28575" b="28575"/>
                <wp:wrapNone/>
                <wp:docPr id="1673672933" name="Text Box 1673672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84792" w14:textId="26EC59DE" w:rsidR="006F6F47" w:rsidRPr="0058234B" w:rsidRDefault="006F6F47" w:rsidP="006F6F47">
                            <w:pPr>
                              <w:spacing w:after="0" w:line="257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34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Apply</w:t>
                            </w:r>
                            <w:r w:rsidR="0058234B" w:rsidRPr="0058234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Pr="0058234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online,</w:t>
                            </w:r>
                          </w:p>
                          <w:p w14:paraId="56EE6176" w14:textId="322698E6" w:rsidR="006F6F47" w:rsidRPr="0038558D" w:rsidRDefault="0058234B" w:rsidP="006F6F4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57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6F6F47" w:rsidRPr="003855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lease visit </w:t>
                            </w:r>
                            <w:hyperlink r:id="rId13" w:history="1">
                              <w:r w:rsidR="006F6F47" w:rsidRPr="0038558D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Access to Work: get support if you have a disability or health condition: Apply for an Access to Work grant - GOV.UK (www.gov.uk)</w:t>
                              </w:r>
                            </w:hyperlink>
                          </w:p>
                          <w:p w14:paraId="121DD944" w14:textId="0776ECBA" w:rsidR="006F6F47" w:rsidRPr="0058234B" w:rsidRDefault="006F6F47" w:rsidP="006F6F47">
                            <w:pPr>
                              <w:spacing w:after="0" w:line="257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34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Apply</w:t>
                            </w:r>
                            <w:r w:rsidR="0058234B" w:rsidRPr="0058234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ing by </w:t>
                            </w:r>
                            <w:r w:rsidRPr="0058234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Telephone,</w:t>
                            </w:r>
                          </w:p>
                          <w:p w14:paraId="03005E74" w14:textId="77777777" w:rsidR="006F6F47" w:rsidRPr="0058234B" w:rsidRDefault="006F6F47" w:rsidP="0058234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57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34B">
                              <w:rPr>
                                <w:rFonts w:cstheme="minorHAnsi"/>
                                <w:color w:val="131313"/>
                                <w:sz w:val="20"/>
                                <w:szCs w:val="20"/>
                              </w:rPr>
                              <w:t xml:space="preserve">Telephone: 0345 268 8489 </w:t>
                            </w:r>
                          </w:p>
                          <w:p w14:paraId="4034450F" w14:textId="77777777" w:rsidR="006F6F47" w:rsidRPr="0058234B" w:rsidRDefault="006F6F47" w:rsidP="0058234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 w:line="257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34B">
                              <w:rPr>
                                <w:rFonts w:cstheme="minorHAnsi"/>
                                <w:color w:val="131313"/>
                                <w:sz w:val="20"/>
                                <w:szCs w:val="20"/>
                              </w:rPr>
                              <w:t>Textphone: 0345 608 8753</w:t>
                            </w:r>
                          </w:p>
                          <w:p w14:paraId="68F5BE73" w14:textId="77777777" w:rsidR="006F6F47" w:rsidRDefault="006F6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88B0" id="Text Box 1673672933" o:spid="_x0000_s1036" type="#_x0000_t202" style="position:absolute;margin-left:-7.5pt;margin-top:7.7pt;width:551.25pt;height:7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" fillcolor="white [3201]" strokeweight=".5pt">
                <v:textbox>
                  <w:txbxContent>
                    <w:p w14:paraId="13484792" w14:textId="26EC59DE" w:rsidR="006F6F47" w:rsidRPr="0058234B" w:rsidRDefault="006F6F47" w:rsidP="006F6F47">
                      <w:pPr>
                        <w:spacing w:after="0" w:line="257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8234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Apply</w:t>
                      </w:r>
                      <w:r w:rsidR="0058234B" w:rsidRPr="0058234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ing </w:t>
                      </w:r>
                      <w:r w:rsidRPr="0058234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online,</w:t>
                      </w:r>
                    </w:p>
                    <w:p w14:paraId="56EE6176" w14:textId="322698E6" w:rsidR="006F6F47" w:rsidRPr="0038558D" w:rsidRDefault="0058234B" w:rsidP="006F6F4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57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6F6F47" w:rsidRPr="0038558D">
                        <w:rPr>
                          <w:rFonts w:cstheme="minorHAnsi"/>
                          <w:sz w:val="20"/>
                          <w:szCs w:val="20"/>
                        </w:rPr>
                        <w:t xml:space="preserve">lease visit </w:t>
                      </w:r>
                      <w:hyperlink r:id="rId14" w:history="1">
                        <w:r w:rsidR="006F6F47" w:rsidRPr="0038558D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Access to Work: get support if you have a disability or health condition: Apply for an Access to Work grant - GOV.UK (www.gov.uk)</w:t>
                        </w:r>
                      </w:hyperlink>
                    </w:p>
                    <w:p w14:paraId="121DD944" w14:textId="0776ECBA" w:rsidR="006F6F47" w:rsidRPr="0058234B" w:rsidRDefault="006F6F47" w:rsidP="006F6F47">
                      <w:pPr>
                        <w:spacing w:after="0" w:line="257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8234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Apply</w:t>
                      </w:r>
                      <w:r w:rsidR="0058234B" w:rsidRPr="0058234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ing by </w:t>
                      </w:r>
                      <w:r w:rsidRPr="0058234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Telephone,</w:t>
                      </w:r>
                    </w:p>
                    <w:p w14:paraId="03005E74" w14:textId="77777777" w:rsidR="006F6F47" w:rsidRPr="0058234B" w:rsidRDefault="006F6F47" w:rsidP="0058234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57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8234B">
                        <w:rPr>
                          <w:rFonts w:cstheme="minorHAnsi"/>
                          <w:color w:val="131313"/>
                          <w:sz w:val="20"/>
                          <w:szCs w:val="20"/>
                        </w:rPr>
                        <w:t xml:space="preserve">Telephone: 0345 268 8489 </w:t>
                      </w:r>
                    </w:p>
                    <w:p w14:paraId="4034450F" w14:textId="77777777" w:rsidR="006F6F47" w:rsidRPr="0058234B" w:rsidRDefault="006F6F47" w:rsidP="0058234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 w:line="257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8234B">
                        <w:rPr>
                          <w:rFonts w:cstheme="minorHAnsi"/>
                          <w:color w:val="131313"/>
                          <w:sz w:val="20"/>
                          <w:szCs w:val="20"/>
                        </w:rPr>
                        <w:t>Textphone: 0345 608 8753</w:t>
                      </w:r>
                    </w:p>
                    <w:p w14:paraId="68F5BE73" w14:textId="77777777" w:rsidR="006F6F47" w:rsidRDefault="006F6F47"/>
                  </w:txbxContent>
                </v:textbox>
              </v:shape>
            </w:pict>
          </mc:Fallback>
        </mc:AlternateContent>
      </w:r>
    </w:p>
    <w:p w14:paraId="4115C338" w14:textId="671B4BE9" w:rsidR="006F6F47" w:rsidRDefault="006F6F47" w:rsidP="001613B2">
      <w:pPr>
        <w:spacing w:after="0" w:line="257" w:lineRule="auto"/>
        <w:rPr>
          <w:rFonts w:cstheme="minorHAnsi"/>
          <w:b/>
          <w:bCs/>
          <w:i/>
          <w:iCs/>
          <w:color w:val="0B0C0C"/>
          <w:sz w:val="24"/>
          <w:szCs w:val="24"/>
          <w:shd w:val="clear" w:color="auto" w:fill="FFFFFF"/>
        </w:rPr>
      </w:pPr>
    </w:p>
    <w:p w14:paraId="7B444B9A" w14:textId="043E7B90" w:rsidR="006F6F47" w:rsidRDefault="006F6F47" w:rsidP="001613B2">
      <w:pPr>
        <w:spacing w:after="0" w:line="257" w:lineRule="auto"/>
        <w:rPr>
          <w:rFonts w:cstheme="minorHAnsi"/>
          <w:b/>
          <w:bCs/>
          <w:sz w:val="24"/>
          <w:szCs w:val="24"/>
        </w:rPr>
      </w:pPr>
    </w:p>
    <w:p w14:paraId="2F53A85E" w14:textId="64F3A9CA" w:rsidR="006F6F47" w:rsidRDefault="006F6F47" w:rsidP="001613B2">
      <w:pPr>
        <w:spacing w:after="0" w:line="257" w:lineRule="auto"/>
        <w:rPr>
          <w:rFonts w:cstheme="minorHAnsi"/>
          <w:b/>
          <w:bCs/>
          <w:sz w:val="24"/>
          <w:szCs w:val="24"/>
        </w:rPr>
      </w:pPr>
    </w:p>
    <w:p w14:paraId="37D60EF4" w14:textId="157D58C4" w:rsidR="006F6F47" w:rsidRDefault="006F6F47" w:rsidP="001613B2">
      <w:pPr>
        <w:spacing w:after="0" w:line="257" w:lineRule="auto"/>
        <w:rPr>
          <w:rFonts w:cstheme="minorHAnsi"/>
          <w:b/>
          <w:bCs/>
          <w:sz w:val="24"/>
          <w:szCs w:val="24"/>
        </w:rPr>
      </w:pPr>
    </w:p>
    <w:p w14:paraId="7FC1325B" w14:textId="77777777" w:rsidR="00FB23CF" w:rsidRPr="0058234B" w:rsidRDefault="00FB23CF" w:rsidP="0058234B">
      <w:pPr>
        <w:spacing w:after="0" w:line="257" w:lineRule="auto"/>
        <w:rPr>
          <w:rFonts w:cstheme="minorHAnsi"/>
          <w:b/>
          <w:bCs/>
          <w:sz w:val="20"/>
          <w:szCs w:val="20"/>
        </w:rPr>
      </w:pPr>
    </w:p>
    <w:p w14:paraId="7F5F9B1C" w14:textId="295DA899" w:rsidR="00F073F5" w:rsidRPr="0038558D" w:rsidRDefault="0038558D" w:rsidP="0038558D">
      <w:pPr>
        <w:spacing w:after="0" w:line="257" w:lineRule="auto"/>
        <w:rPr>
          <w:rFonts w:cstheme="minorHAnsi"/>
          <w:color w:val="131313"/>
          <w:sz w:val="20"/>
          <w:szCs w:val="20"/>
        </w:rPr>
      </w:pPr>
      <w:r w:rsidRPr="0038558D">
        <w:rPr>
          <w:rFonts w:cstheme="minorHAnsi"/>
          <w:sz w:val="20"/>
          <w:szCs w:val="20"/>
        </w:rPr>
        <w:t>What you will need to apply,</w:t>
      </w:r>
    </w:p>
    <w:p w14:paraId="1EF9EC5B" w14:textId="65D598B6" w:rsidR="0038558D" w:rsidRPr="0058234B" w:rsidRDefault="00F073F5" w:rsidP="0058234B">
      <w:pPr>
        <w:pStyle w:val="ListParagraph"/>
        <w:numPr>
          <w:ilvl w:val="0"/>
          <w:numId w:val="33"/>
        </w:numPr>
        <w:spacing w:after="0" w:line="257" w:lineRule="auto"/>
        <w:rPr>
          <w:rFonts w:cstheme="minorHAnsi"/>
          <w:b/>
          <w:bCs/>
          <w:sz w:val="20"/>
          <w:szCs w:val="20"/>
        </w:rPr>
      </w:pPr>
      <w:r w:rsidRPr="0058234B">
        <w:rPr>
          <w:rFonts w:cstheme="minorHAnsi"/>
          <w:color w:val="131313"/>
          <w:sz w:val="20"/>
          <w:szCs w:val="20"/>
        </w:rPr>
        <w:t>You will need the following information when you contact At</w:t>
      </w:r>
      <w:r w:rsidR="00F00CBD" w:rsidRPr="0058234B">
        <w:rPr>
          <w:rFonts w:cstheme="minorHAnsi"/>
          <w:color w:val="131313"/>
          <w:sz w:val="20"/>
          <w:szCs w:val="20"/>
        </w:rPr>
        <w:t>W.</w:t>
      </w:r>
    </w:p>
    <w:p w14:paraId="216E73F9" w14:textId="29A99F25" w:rsidR="0038558D" w:rsidRPr="0038558D" w:rsidRDefault="00F00CBD" w:rsidP="006006A1">
      <w:pPr>
        <w:pStyle w:val="ListParagraph"/>
        <w:numPr>
          <w:ilvl w:val="1"/>
          <w:numId w:val="16"/>
        </w:numPr>
        <w:spacing w:after="0" w:line="257" w:lineRule="auto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Y</w:t>
      </w:r>
      <w:r w:rsidR="0038558D" w:rsidRPr="0038558D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our contact </w:t>
      </w:r>
      <w:r w:rsidR="003368BA" w:rsidRPr="0038558D">
        <w:rPr>
          <w:rFonts w:eastAsia="Times New Roman" w:cstheme="minorHAnsi"/>
          <w:color w:val="0B0C0C"/>
          <w:sz w:val="20"/>
          <w:szCs w:val="20"/>
          <w:lang w:val="en-GB" w:eastAsia="en-GB"/>
        </w:rPr>
        <w:t>details</w:t>
      </w: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,</w:t>
      </w:r>
    </w:p>
    <w:p w14:paraId="5E70F996" w14:textId="2017B619" w:rsidR="0038558D" w:rsidRPr="0038558D" w:rsidRDefault="00F00CBD" w:rsidP="0038558D">
      <w:pPr>
        <w:pStyle w:val="ListParagraph"/>
        <w:numPr>
          <w:ilvl w:val="1"/>
          <w:numId w:val="16"/>
        </w:numPr>
        <w:spacing w:after="0" w:line="257" w:lineRule="auto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Y</w:t>
      </w:r>
      <w:r w:rsidR="0038558D" w:rsidRPr="0038558D">
        <w:rPr>
          <w:rFonts w:eastAsia="Times New Roman" w:cstheme="minorHAnsi"/>
          <w:color w:val="0B0C0C"/>
          <w:sz w:val="20"/>
          <w:szCs w:val="20"/>
          <w:lang w:val="en-GB" w:eastAsia="en-GB"/>
        </w:rPr>
        <w:t>our workplace address and postcode</w:t>
      </w: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,</w:t>
      </w:r>
    </w:p>
    <w:p w14:paraId="1B25182B" w14:textId="62310B05" w:rsidR="0038558D" w:rsidRPr="0038558D" w:rsidRDefault="00F00CBD" w:rsidP="0038558D">
      <w:pPr>
        <w:pStyle w:val="ListParagraph"/>
        <w:numPr>
          <w:ilvl w:val="1"/>
          <w:numId w:val="16"/>
        </w:numPr>
        <w:spacing w:after="0" w:line="257" w:lineRule="auto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I</w:t>
      </w:r>
      <w:r w:rsidR="0038558D" w:rsidRPr="0038558D">
        <w:rPr>
          <w:rFonts w:eastAsia="Times New Roman" w:cstheme="minorHAnsi"/>
          <w:color w:val="0B0C0C"/>
          <w:sz w:val="20"/>
          <w:szCs w:val="20"/>
          <w:lang w:val="en-GB" w:eastAsia="en-GB"/>
        </w:rPr>
        <w:t xml:space="preserve">nformation about how your condition affects your work and what support you </w:t>
      </w:r>
      <w:r w:rsidR="003368BA" w:rsidRPr="0038558D">
        <w:rPr>
          <w:rFonts w:eastAsia="Times New Roman" w:cstheme="minorHAnsi"/>
          <w:color w:val="0B0C0C"/>
          <w:sz w:val="20"/>
          <w:szCs w:val="20"/>
          <w:lang w:val="en-GB" w:eastAsia="en-GB"/>
        </w:rPr>
        <w:t>need</w:t>
      </w:r>
      <w:r>
        <w:rPr>
          <w:rFonts w:eastAsia="Times New Roman" w:cstheme="minorHAnsi"/>
          <w:color w:val="0B0C0C"/>
          <w:sz w:val="20"/>
          <w:szCs w:val="20"/>
          <w:lang w:val="en-GB" w:eastAsia="en-GB"/>
        </w:rPr>
        <w:t>,</w:t>
      </w:r>
    </w:p>
    <w:p w14:paraId="278D49B5" w14:textId="73060D8E" w:rsidR="00FB23CF" w:rsidRPr="006006A1" w:rsidRDefault="33C6805F" w:rsidP="0FE43D50">
      <w:pPr>
        <w:pStyle w:val="ListParagraph"/>
        <w:numPr>
          <w:ilvl w:val="1"/>
          <w:numId w:val="16"/>
        </w:numPr>
        <w:spacing w:after="0" w:line="257" w:lineRule="auto"/>
        <w:rPr>
          <w:b/>
          <w:bCs/>
          <w:sz w:val="20"/>
          <w:szCs w:val="20"/>
        </w:rPr>
      </w:pPr>
      <w:r w:rsidRPr="0FE43D50">
        <w:rPr>
          <w:rFonts w:eastAsia="Times New Roman"/>
          <w:color w:val="0B0C0C"/>
          <w:sz w:val="20"/>
          <w:szCs w:val="20"/>
          <w:lang w:val="en-GB" w:eastAsia="en-GB"/>
        </w:rPr>
        <w:t>D</w:t>
      </w:r>
      <w:r w:rsidR="5079C4B3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etails of a workplace contact who can confirm you work there if </w:t>
      </w:r>
      <w:r w:rsidR="5D20822E" w:rsidRPr="0FE43D50">
        <w:rPr>
          <w:rFonts w:eastAsia="Times New Roman"/>
          <w:color w:val="0B0C0C"/>
          <w:sz w:val="20"/>
          <w:szCs w:val="20"/>
          <w:lang w:val="en-GB" w:eastAsia="en-GB"/>
        </w:rPr>
        <w:t>you are</w:t>
      </w:r>
      <w:r w:rsidR="5079C4B3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 employed (they will not be contacted without your permission)</w:t>
      </w:r>
      <w:r w:rsidR="00043B4C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. </w:t>
      </w:r>
      <w:r w:rsidR="055DAEAD" w:rsidRPr="0FE43D50">
        <w:rPr>
          <w:rFonts w:eastAsia="Times New Roman"/>
          <w:color w:val="0B0C0C"/>
          <w:sz w:val="20"/>
          <w:szCs w:val="20"/>
          <w:lang w:val="en-GB" w:eastAsia="en-GB"/>
        </w:rPr>
        <w:t>Ideally</w:t>
      </w:r>
      <w:r w:rsidR="006956D2">
        <w:rPr>
          <w:rFonts w:eastAsia="Times New Roman"/>
          <w:color w:val="0B0C0C"/>
          <w:sz w:val="20"/>
          <w:szCs w:val="20"/>
          <w:lang w:val="en-GB" w:eastAsia="en-GB"/>
        </w:rPr>
        <w:t>,</w:t>
      </w:r>
      <w:r w:rsidR="055DAEAD" w:rsidRPr="0FE43D50">
        <w:rPr>
          <w:rFonts w:eastAsia="Times New Roman"/>
          <w:color w:val="0B0C0C"/>
          <w:sz w:val="20"/>
          <w:szCs w:val="20"/>
          <w:lang w:val="en-GB" w:eastAsia="en-GB"/>
        </w:rPr>
        <w:t xml:space="preserve"> this should be your line manager</w:t>
      </w:r>
      <w:r w:rsidR="10E78643" w:rsidRPr="0FE43D50">
        <w:rPr>
          <w:rFonts w:eastAsia="Times New Roman"/>
          <w:color w:val="0B0C0C"/>
          <w:sz w:val="20"/>
          <w:szCs w:val="20"/>
          <w:lang w:val="en-GB" w:eastAsia="en-GB"/>
        </w:rPr>
        <w:t>.</w:t>
      </w:r>
    </w:p>
    <w:p w14:paraId="71C691BC" w14:textId="2925C411" w:rsidR="006006A1" w:rsidRDefault="006006A1" w:rsidP="006006A1">
      <w:pPr>
        <w:spacing w:after="0" w:line="257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Next steps</w:t>
      </w:r>
      <w:r w:rsidR="00F00CBD">
        <w:rPr>
          <w:rFonts w:cstheme="minorHAnsi"/>
          <w:sz w:val="20"/>
          <w:szCs w:val="20"/>
        </w:rPr>
        <w:t>,</w:t>
      </w:r>
    </w:p>
    <w:p w14:paraId="01B0BB7B" w14:textId="226D9988" w:rsidR="006006A1" w:rsidRPr="0058234B" w:rsidRDefault="006006A1" w:rsidP="0058234B">
      <w:pPr>
        <w:pStyle w:val="ListParagraph"/>
        <w:numPr>
          <w:ilvl w:val="0"/>
          <w:numId w:val="33"/>
        </w:numPr>
        <w:spacing w:after="0" w:line="257" w:lineRule="auto"/>
        <w:rPr>
          <w:rFonts w:cstheme="minorHAnsi"/>
          <w:sz w:val="20"/>
          <w:szCs w:val="20"/>
        </w:rPr>
      </w:pPr>
      <w:r w:rsidRPr="0058234B">
        <w:rPr>
          <w:rFonts w:cstheme="minorHAnsi"/>
          <w:sz w:val="20"/>
          <w:szCs w:val="20"/>
        </w:rPr>
        <w:t>An A</w:t>
      </w:r>
      <w:r w:rsidR="00A017D9">
        <w:rPr>
          <w:rFonts w:cstheme="minorHAnsi"/>
          <w:sz w:val="20"/>
          <w:szCs w:val="20"/>
        </w:rPr>
        <w:t>t</w:t>
      </w:r>
      <w:r w:rsidRPr="0058234B">
        <w:rPr>
          <w:rFonts w:cstheme="minorHAnsi"/>
          <w:sz w:val="20"/>
          <w:szCs w:val="20"/>
        </w:rPr>
        <w:t>W Advisor will contact you and your workplace to discuss the help and support that is best suited to you,</w:t>
      </w:r>
    </w:p>
    <w:p w14:paraId="5940700C" w14:textId="1938349B" w:rsidR="006006A1" w:rsidRPr="0058234B" w:rsidRDefault="006006A1" w:rsidP="0058234B">
      <w:pPr>
        <w:pStyle w:val="ListParagraph"/>
        <w:numPr>
          <w:ilvl w:val="0"/>
          <w:numId w:val="33"/>
        </w:numPr>
        <w:spacing w:after="0" w:line="257" w:lineRule="auto"/>
        <w:rPr>
          <w:rFonts w:cstheme="minorHAnsi"/>
          <w:sz w:val="20"/>
          <w:szCs w:val="20"/>
        </w:rPr>
      </w:pPr>
      <w:r w:rsidRPr="0058234B">
        <w:rPr>
          <w:rFonts w:cstheme="minorHAnsi"/>
          <w:sz w:val="20"/>
          <w:szCs w:val="20"/>
        </w:rPr>
        <w:t xml:space="preserve">An assessor from the Department for Work and Pensions may visit where you work </w:t>
      </w:r>
      <w:r w:rsidR="00F00CBD" w:rsidRPr="0058234B">
        <w:rPr>
          <w:rFonts w:cstheme="minorHAnsi"/>
          <w:sz w:val="20"/>
          <w:szCs w:val="20"/>
        </w:rPr>
        <w:t>to</w:t>
      </w:r>
      <w:r w:rsidRPr="0058234B">
        <w:rPr>
          <w:rFonts w:cstheme="minorHAnsi"/>
          <w:sz w:val="20"/>
          <w:szCs w:val="20"/>
        </w:rPr>
        <w:t xml:space="preserve"> determine the best support options for you,</w:t>
      </w:r>
    </w:p>
    <w:p w14:paraId="4C20B08F" w14:textId="63EFAFA0" w:rsidR="001613B2" w:rsidRDefault="5DFCB6A6" w:rsidP="3CB99052">
      <w:pPr>
        <w:pStyle w:val="ListParagraph"/>
        <w:numPr>
          <w:ilvl w:val="0"/>
          <w:numId w:val="33"/>
        </w:numPr>
        <w:spacing w:after="0" w:line="257" w:lineRule="auto"/>
        <w:rPr>
          <w:sz w:val="20"/>
          <w:szCs w:val="20"/>
        </w:rPr>
      </w:pPr>
      <w:r w:rsidRPr="3CB99052">
        <w:rPr>
          <w:sz w:val="20"/>
          <w:szCs w:val="20"/>
        </w:rPr>
        <w:t xml:space="preserve">AtW will then inform you of the outcome of the request and what support you can receive. </w:t>
      </w:r>
    </w:p>
    <w:p w14:paraId="68DE98A9" w14:textId="4D295BBC" w:rsidR="00DB606C" w:rsidRPr="0011394B" w:rsidRDefault="16F709A8" w:rsidP="3CB99052">
      <w:pPr>
        <w:pStyle w:val="ListParagraph"/>
        <w:numPr>
          <w:ilvl w:val="0"/>
          <w:numId w:val="33"/>
        </w:numPr>
        <w:spacing w:after="0" w:line="257" w:lineRule="auto"/>
        <w:rPr>
          <w:rStyle w:val="Strong"/>
          <w:b w:val="0"/>
          <w:bCs w:val="0"/>
          <w:sz w:val="18"/>
          <w:szCs w:val="18"/>
        </w:rPr>
      </w:pPr>
      <w:r w:rsidRPr="00371EB0">
        <w:rPr>
          <w:rStyle w:val="Strong"/>
          <w:sz w:val="20"/>
          <w:szCs w:val="20"/>
        </w:rPr>
        <w:t xml:space="preserve">Where IT equipment and software is recommended, it is important to contact IT Services </w:t>
      </w:r>
      <w:r w:rsidR="77FC8C3A" w:rsidRPr="00371EB0">
        <w:rPr>
          <w:rStyle w:val="Strong"/>
          <w:sz w:val="20"/>
          <w:szCs w:val="20"/>
        </w:rPr>
        <w:t xml:space="preserve">before purchasing </w:t>
      </w:r>
      <w:r w:rsidRPr="00371EB0">
        <w:rPr>
          <w:rStyle w:val="Strong"/>
          <w:sz w:val="20"/>
          <w:szCs w:val="20"/>
        </w:rPr>
        <w:t>to ensure compatibility with university systems and to explore if any current provision can provide the required level of support. </w:t>
      </w:r>
      <w:r w:rsidR="50382645" w:rsidRPr="00371EB0">
        <w:rPr>
          <w:rStyle w:val="Strong"/>
          <w:sz w:val="20"/>
          <w:szCs w:val="20"/>
        </w:rPr>
        <w:t>University-</w:t>
      </w:r>
      <w:r w:rsidRPr="00371EB0">
        <w:rPr>
          <w:rStyle w:val="Strong"/>
          <w:sz w:val="20"/>
          <w:szCs w:val="20"/>
        </w:rPr>
        <w:t>preferred suppliers may be used instead of those recommended by A</w:t>
      </w:r>
      <w:r w:rsidR="00E77DBF">
        <w:rPr>
          <w:rStyle w:val="Strong"/>
          <w:sz w:val="20"/>
          <w:szCs w:val="20"/>
        </w:rPr>
        <w:t>t</w:t>
      </w:r>
      <w:r w:rsidR="77FC8C3A" w:rsidRPr="00371EB0">
        <w:rPr>
          <w:rStyle w:val="Strong"/>
          <w:sz w:val="20"/>
          <w:szCs w:val="20"/>
        </w:rPr>
        <w:t>W</w:t>
      </w:r>
      <w:r w:rsidR="227B0FFF" w:rsidRPr="00371EB0">
        <w:rPr>
          <w:rStyle w:val="Strong"/>
          <w:sz w:val="20"/>
          <w:szCs w:val="20"/>
        </w:rPr>
        <w:t>.</w:t>
      </w:r>
    </w:p>
    <w:p w14:paraId="76EA12A4" w14:textId="77777777" w:rsidR="0011394B" w:rsidRPr="00371EB0" w:rsidRDefault="0011394B" w:rsidP="0011394B">
      <w:pPr>
        <w:pStyle w:val="ListParagraph"/>
        <w:spacing w:after="0" w:line="257" w:lineRule="auto"/>
        <w:rPr>
          <w:sz w:val="18"/>
          <w:szCs w:val="18"/>
        </w:rPr>
      </w:pPr>
    </w:p>
    <w:p w14:paraId="266AD475" w14:textId="70406B2C" w:rsidR="003E2E4D" w:rsidRPr="0011394B" w:rsidRDefault="005C4562" w:rsidP="00113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link"/>
          <w:color w:val="auto"/>
          <w:sz w:val="16"/>
          <w:szCs w:val="16"/>
          <w:u w:val="none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11394B">
        <w:rPr>
          <w:rFonts w:cstheme="minorHAnsi"/>
          <w:b/>
          <w:bCs/>
          <w:sz w:val="24"/>
          <w:szCs w:val="24"/>
        </w:rPr>
        <w:t>For</w:t>
      </w:r>
      <w:r>
        <w:rPr>
          <w:rFonts w:cstheme="minorHAnsi"/>
          <w:b/>
          <w:bCs/>
          <w:sz w:val="24"/>
          <w:szCs w:val="24"/>
        </w:rPr>
        <w:t xml:space="preserve"> further information</w:t>
      </w:r>
      <w:r w:rsidR="00895F86">
        <w:rPr>
          <w:rFonts w:cstheme="minorHAnsi"/>
          <w:b/>
          <w:bCs/>
          <w:sz w:val="24"/>
          <w:szCs w:val="24"/>
        </w:rPr>
        <w:t xml:space="preserve"> on the Neurodiversity and DAWN Staff </w:t>
      </w:r>
      <w:r w:rsidR="008E07F1">
        <w:rPr>
          <w:rFonts w:cstheme="minorHAnsi"/>
          <w:b/>
          <w:bCs/>
          <w:sz w:val="24"/>
          <w:szCs w:val="24"/>
        </w:rPr>
        <w:t>N</w:t>
      </w:r>
      <w:r w:rsidR="00895F86">
        <w:rPr>
          <w:rFonts w:cstheme="minorHAnsi"/>
          <w:b/>
          <w:bCs/>
          <w:sz w:val="24"/>
          <w:szCs w:val="24"/>
        </w:rPr>
        <w:t>etwork</w:t>
      </w:r>
      <w:r w:rsidR="008E07F1">
        <w:rPr>
          <w:rFonts w:cstheme="minorHAnsi"/>
          <w:b/>
          <w:bCs/>
          <w:sz w:val="24"/>
          <w:szCs w:val="24"/>
        </w:rPr>
        <w:t>,</w:t>
      </w:r>
      <w:r w:rsidR="00895F86">
        <w:rPr>
          <w:rFonts w:cstheme="minorHAnsi"/>
          <w:b/>
          <w:bCs/>
          <w:sz w:val="24"/>
          <w:szCs w:val="24"/>
        </w:rPr>
        <w:t xml:space="preserve"> please see -  </w:t>
      </w:r>
      <w:r w:rsidR="0011394B" w:rsidRPr="00380DFD">
        <w:rPr>
          <w:rStyle w:val="Hyperlink"/>
          <w:b/>
          <w:bCs/>
          <w:color w:val="auto"/>
          <w:sz w:val="20"/>
          <w:szCs w:val="20"/>
          <w:u w:val="none"/>
        </w:rPr>
        <w:t xml:space="preserve"> </w:t>
      </w:r>
    </w:p>
    <w:p w14:paraId="375FF811" w14:textId="46997636" w:rsidR="003E2E4D" w:rsidRPr="00380DFD" w:rsidRDefault="00405807" w:rsidP="0FE4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link"/>
          <w:color w:val="auto"/>
          <w:sz w:val="20"/>
          <w:szCs w:val="20"/>
          <w:u w:val="none"/>
        </w:rPr>
      </w:pPr>
      <w:hyperlink r:id="rId15" w:history="1">
        <w:r w:rsidR="003E2E4D" w:rsidRPr="00380DFD">
          <w:rPr>
            <w:rStyle w:val="Hyperlink"/>
            <w:sz w:val="20"/>
            <w:szCs w:val="20"/>
          </w:rPr>
          <w:t>The Disability and Wellbeing</w:t>
        </w:r>
        <w:r w:rsidR="002338C9" w:rsidRPr="00380DFD">
          <w:rPr>
            <w:rStyle w:val="Hyperlink"/>
            <w:sz w:val="20"/>
            <w:szCs w:val="20"/>
          </w:rPr>
          <w:t xml:space="preserve"> (DAWN)</w:t>
        </w:r>
        <w:r w:rsidR="003E2E4D" w:rsidRPr="00380DFD">
          <w:rPr>
            <w:rStyle w:val="Hyperlink"/>
            <w:sz w:val="20"/>
            <w:szCs w:val="20"/>
          </w:rPr>
          <w:t xml:space="preserve"> Staff Network</w:t>
        </w:r>
      </w:hyperlink>
    </w:p>
    <w:p w14:paraId="33703A36" w14:textId="40C2E40E" w:rsidR="002A1914" w:rsidRPr="00380DFD" w:rsidRDefault="00405807" w:rsidP="0FE4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hyperlink r:id="rId16" w:history="1">
        <w:r w:rsidR="003E2E4D" w:rsidRPr="00380DFD">
          <w:rPr>
            <w:rStyle w:val="Hyperlink"/>
            <w:sz w:val="20"/>
            <w:szCs w:val="20"/>
          </w:rPr>
          <w:t>The Neurodiversity Staff Network</w:t>
        </w:r>
      </w:hyperlink>
    </w:p>
    <w:p w14:paraId="3196DB19" w14:textId="5D5B0AB6" w:rsidR="00C32F3C" w:rsidRPr="00380DFD" w:rsidRDefault="727D4667" w:rsidP="3CB99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380DFD">
        <w:rPr>
          <w:b/>
          <w:bCs/>
          <w:sz w:val="20"/>
          <w:szCs w:val="20"/>
        </w:rPr>
        <w:t>Additional resources</w:t>
      </w:r>
    </w:p>
    <w:p w14:paraId="1E3598ED" w14:textId="63940900" w:rsidR="6DAB10AA" w:rsidRPr="00380DFD" w:rsidRDefault="00405807" w:rsidP="3CB99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Calibri"/>
          <w:sz w:val="20"/>
          <w:szCs w:val="20"/>
        </w:rPr>
      </w:pPr>
      <w:hyperlink r:id="rId17" w:history="1">
        <w:r w:rsidR="6DAB10AA" w:rsidRPr="00380DFD">
          <w:rPr>
            <w:rStyle w:val="Hyperlink"/>
            <w:rFonts w:ascii="Calibri" w:eastAsia="Calibri" w:hAnsi="Calibri" w:cs="Calibri"/>
            <w:sz w:val="20"/>
            <w:szCs w:val="20"/>
          </w:rPr>
          <w:t>Supporting disabled staff | Equity, Diversity and Inclusion Team | University of Bristol</w:t>
        </w:r>
      </w:hyperlink>
    </w:p>
    <w:p w14:paraId="72F6BBBE" w14:textId="5A82B62F" w:rsidR="001613B2" w:rsidRPr="00380DFD" w:rsidRDefault="00405807" w:rsidP="00B9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hyperlink r:id="rId18" w:history="1">
        <w:r w:rsidR="00AD5AD0" w:rsidRPr="00380DFD">
          <w:rPr>
            <w:rStyle w:val="Hyperlink"/>
            <w:sz w:val="20"/>
            <w:szCs w:val="20"/>
          </w:rPr>
          <w:t>Access to Work: get support if you have a disability or health condition: What Access to Work is - GOV.UK (www.gov.uk)</w:t>
        </w:r>
      </w:hyperlink>
    </w:p>
    <w:sectPr w:rsidR="001613B2" w:rsidRPr="00380DFD" w:rsidSect="00911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8AC0" w14:textId="77777777" w:rsidR="009112D5" w:rsidRDefault="009112D5">
      <w:pPr>
        <w:spacing w:after="0" w:line="240" w:lineRule="auto"/>
      </w:pPr>
      <w:r>
        <w:separator/>
      </w:r>
    </w:p>
  </w:endnote>
  <w:endnote w:type="continuationSeparator" w:id="0">
    <w:p w14:paraId="58AF3C7A" w14:textId="77777777" w:rsidR="009112D5" w:rsidRDefault="009112D5">
      <w:pPr>
        <w:spacing w:after="0" w:line="240" w:lineRule="auto"/>
      </w:pPr>
      <w:r>
        <w:continuationSeparator/>
      </w:r>
    </w:p>
  </w:endnote>
  <w:endnote w:type="continuationNotice" w:id="1">
    <w:p w14:paraId="58C672C6" w14:textId="77777777" w:rsidR="009112D5" w:rsidRDefault="00911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8B37" w14:textId="77777777" w:rsidR="009112D5" w:rsidRDefault="009112D5">
      <w:pPr>
        <w:spacing w:after="0" w:line="240" w:lineRule="auto"/>
      </w:pPr>
      <w:r>
        <w:separator/>
      </w:r>
    </w:p>
  </w:footnote>
  <w:footnote w:type="continuationSeparator" w:id="0">
    <w:p w14:paraId="7279F378" w14:textId="77777777" w:rsidR="009112D5" w:rsidRDefault="009112D5">
      <w:pPr>
        <w:spacing w:after="0" w:line="240" w:lineRule="auto"/>
      </w:pPr>
      <w:r>
        <w:continuationSeparator/>
      </w:r>
    </w:p>
  </w:footnote>
  <w:footnote w:type="continuationNotice" w:id="1">
    <w:p w14:paraId="433D5BA8" w14:textId="77777777" w:rsidR="009112D5" w:rsidRDefault="009112D5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uGaenXFypRjQV" int2:id="4lto3BU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66B"/>
    <w:multiLevelType w:val="hybridMultilevel"/>
    <w:tmpl w:val="1DB4DB30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131C4373"/>
    <w:multiLevelType w:val="multilevel"/>
    <w:tmpl w:val="8524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57218"/>
    <w:multiLevelType w:val="hybridMultilevel"/>
    <w:tmpl w:val="A992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5724"/>
    <w:multiLevelType w:val="hybridMultilevel"/>
    <w:tmpl w:val="6E948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35D0"/>
    <w:multiLevelType w:val="hybridMultilevel"/>
    <w:tmpl w:val="786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03D0"/>
    <w:multiLevelType w:val="hybridMultilevel"/>
    <w:tmpl w:val="026C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1E6"/>
    <w:multiLevelType w:val="hybridMultilevel"/>
    <w:tmpl w:val="76344AD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5561172"/>
    <w:multiLevelType w:val="hybridMultilevel"/>
    <w:tmpl w:val="C602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80D"/>
    <w:multiLevelType w:val="hybridMultilevel"/>
    <w:tmpl w:val="95FEC5D6"/>
    <w:lvl w:ilvl="0" w:tplc="7DACB6AC">
      <w:numFmt w:val="bullet"/>
      <w:lvlText w:val="-"/>
      <w:lvlJc w:val="left"/>
      <w:pPr>
        <w:ind w:left="1800" w:hanging="360"/>
      </w:pPr>
      <w:rPr>
        <w:rFonts w:ascii="Roboto" w:eastAsiaTheme="minorHAnsi" w:hAnsi="Roboto" w:cstheme="minorBidi" w:hint="default"/>
        <w:b w:val="0"/>
        <w:color w:val="131313"/>
        <w:sz w:val="2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9A65A8"/>
    <w:multiLevelType w:val="hybridMultilevel"/>
    <w:tmpl w:val="780C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5B079"/>
    <w:multiLevelType w:val="hybridMultilevel"/>
    <w:tmpl w:val="5A32CA92"/>
    <w:lvl w:ilvl="0" w:tplc="CA828E5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6F26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2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61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A1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2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EC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4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7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F9A8"/>
    <w:multiLevelType w:val="hybridMultilevel"/>
    <w:tmpl w:val="AC24855C"/>
    <w:lvl w:ilvl="0" w:tplc="AE906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0C3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68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2A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8C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C8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E0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EF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41E6F"/>
    <w:multiLevelType w:val="hybridMultilevel"/>
    <w:tmpl w:val="8C8C6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2A1CFF"/>
    <w:multiLevelType w:val="hybridMultilevel"/>
    <w:tmpl w:val="33768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B400F"/>
    <w:multiLevelType w:val="hybridMultilevel"/>
    <w:tmpl w:val="A29CC830"/>
    <w:lvl w:ilvl="0" w:tplc="8220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4028"/>
    <w:multiLevelType w:val="hybridMultilevel"/>
    <w:tmpl w:val="21B0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C06AA"/>
    <w:multiLevelType w:val="hybridMultilevel"/>
    <w:tmpl w:val="BA9C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831C6"/>
    <w:multiLevelType w:val="multilevel"/>
    <w:tmpl w:val="4A1EE11E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A64D0D"/>
    <w:multiLevelType w:val="hybridMultilevel"/>
    <w:tmpl w:val="9A18EFF4"/>
    <w:lvl w:ilvl="0" w:tplc="EF52C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438DD"/>
    <w:multiLevelType w:val="multilevel"/>
    <w:tmpl w:val="82DE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BFBEDF"/>
    <w:multiLevelType w:val="hybridMultilevel"/>
    <w:tmpl w:val="092A11C4"/>
    <w:lvl w:ilvl="0" w:tplc="FD8A2B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52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22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D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EB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C5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44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D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0E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3546"/>
    <w:multiLevelType w:val="hybridMultilevel"/>
    <w:tmpl w:val="1C72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E5F"/>
    <w:multiLevelType w:val="hybridMultilevel"/>
    <w:tmpl w:val="155C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76681"/>
    <w:multiLevelType w:val="hybridMultilevel"/>
    <w:tmpl w:val="49D270C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564B2F"/>
    <w:multiLevelType w:val="hybridMultilevel"/>
    <w:tmpl w:val="D444C830"/>
    <w:lvl w:ilvl="0" w:tplc="82207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E7956"/>
    <w:multiLevelType w:val="hybridMultilevel"/>
    <w:tmpl w:val="8EB4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37235"/>
    <w:multiLevelType w:val="multilevel"/>
    <w:tmpl w:val="6A28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CC6862"/>
    <w:multiLevelType w:val="multilevel"/>
    <w:tmpl w:val="88A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4A32D7"/>
    <w:multiLevelType w:val="hybridMultilevel"/>
    <w:tmpl w:val="41F85940"/>
    <w:lvl w:ilvl="0" w:tplc="83BC47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FC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6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2D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05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9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63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21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03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75B0F"/>
    <w:multiLevelType w:val="hybridMultilevel"/>
    <w:tmpl w:val="109A20D8"/>
    <w:lvl w:ilvl="0" w:tplc="0F8E17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B59A8"/>
    <w:multiLevelType w:val="multilevel"/>
    <w:tmpl w:val="960E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496663"/>
    <w:multiLevelType w:val="hybridMultilevel"/>
    <w:tmpl w:val="849E1CB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8374CD5"/>
    <w:multiLevelType w:val="hybridMultilevel"/>
    <w:tmpl w:val="FAA2A84E"/>
    <w:lvl w:ilvl="0" w:tplc="85069EC8">
      <w:numFmt w:val="bullet"/>
      <w:lvlText w:val="-"/>
      <w:lvlJc w:val="left"/>
      <w:pPr>
        <w:ind w:left="2520" w:hanging="360"/>
      </w:pPr>
      <w:rPr>
        <w:rFonts w:ascii="Roboto" w:eastAsiaTheme="minorHAnsi" w:hAnsi="Roboto" w:cstheme="minorBidi" w:hint="default"/>
        <w:b w:val="0"/>
        <w:color w:val="131313"/>
        <w:sz w:val="21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E626523"/>
    <w:multiLevelType w:val="hybridMultilevel"/>
    <w:tmpl w:val="55F4F0A8"/>
    <w:lvl w:ilvl="0" w:tplc="7DACB6AC">
      <w:numFmt w:val="bullet"/>
      <w:lvlText w:val="-"/>
      <w:lvlJc w:val="left"/>
      <w:pPr>
        <w:ind w:left="1800" w:hanging="360"/>
      </w:pPr>
      <w:rPr>
        <w:rFonts w:ascii="Roboto" w:eastAsiaTheme="minorHAnsi" w:hAnsi="Roboto" w:cstheme="minorBidi" w:hint="default"/>
        <w:b w:val="0"/>
        <w:color w:val="131313"/>
        <w:sz w:val="2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0856748"/>
    <w:multiLevelType w:val="hybridMultilevel"/>
    <w:tmpl w:val="529E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1042D"/>
    <w:multiLevelType w:val="hybridMultilevel"/>
    <w:tmpl w:val="E6F0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12E4"/>
    <w:multiLevelType w:val="hybridMultilevel"/>
    <w:tmpl w:val="7EFE42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34C30"/>
    <w:multiLevelType w:val="hybridMultilevel"/>
    <w:tmpl w:val="30F470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9D0A03"/>
    <w:multiLevelType w:val="hybridMultilevel"/>
    <w:tmpl w:val="237CD742"/>
    <w:lvl w:ilvl="0" w:tplc="B32877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327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20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3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69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01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E8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AB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6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B15F9"/>
    <w:multiLevelType w:val="multilevel"/>
    <w:tmpl w:val="6E1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0028555">
    <w:abstractNumId w:val="38"/>
  </w:num>
  <w:num w:numId="2" w16cid:durableId="524486041">
    <w:abstractNumId w:val="20"/>
  </w:num>
  <w:num w:numId="3" w16cid:durableId="411899847">
    <w:abstractNumId w:val="28"/>
  </w:num>
  <w:num w:numId="4" w16cid:durableId="1479571357">
    <w:abstractNumId w:val="11"/>
  </w:num>
  <w:num w:numId="5" w16cid:durableId="1413813040">
    <w:abstractNumId w:val="10"/>
  </w:num>
  <w:num w:numId="6" w16cid:durableId="880560272">
    <w:abstractNumId w:val="1"/>
  </w:num>
  <w:num w:numId="7" w16cid:durableId="595485541">
    <w:abstractNumId w:val="27"/>
  </w:num>
  <w:num w:numId="8" w16cid:durableId="435684245">
    <w:abstractNumId w:val="6"/>
  </w:num>
  <w:num w:numId="9" w16cid:durableId="2133743757">
    <w:abstractNumId w:val="34"/>
  </w:num>
  <w:num w:numId="10" w16cid:durableId="1112087827">
    <w:abstractNumId w:val="3"/>
  </w:num>
  <w:num w:numId="11" w16cid:durableId="1025865858">
    <w:abstractNumId w:val="31"/>
  </w:num>
  <w:num w:numId="12" w16cid:durableId="383792880">
    <w:abstractNumId w:val="25"/>
  </w:num>
  <w:num w:numId="13" w16cid:durableId="1509248123">
    <w:abstractNumId w:val="22"/>
  </w:num>
  <w:num w:numId="14" w16cid:durableId="1815945619">
    <w:abstractNumId w:val="12"/>
  </w:num>
  <w:num w:numId="15" w16cid:durableId="237911908">
    <w:abstractNumId w:val="4"/>
  </w:num>
  <w:num w:numId="16" w16cid:durableId="980038360">
    <w:abstractNumId w:val="13"/>
  </w:num>
  <w:num w:numId="17" w16cid:durableId="747574528">
    <w:abstractNumId w:val="32"/>
  </w:num>
  <w:num w:numId="18" w16cid:durableId="208106388">
    <w:abstractNumId w:val="8"/>
  </w:num>
  <w:num w:numId="19" w16cid:durableId="1933777751">
    <w:abstractNumId w:val="17"/>
  </w:num>
  <w:num w:numId="20" w16cid:durableId="1923446419">
    <w:abstractNumId w:val="9"/>
  </w:num>
  <w:num w:numId="21" w16cid:durableId="789973621">
    <w:abstractNumId w:val="23"/>
  </w:num>
  <w:num w:numId="22" w16cid:durableId="1638415167">
    <w:abstractNumId w:val="0"/>
  </w:num>
  <w:num w:numId="23" w16cid:durableId="414087702">
    <w:abstractNumId w:val="37"/>
  </w:num>
  <w:num w:numId="24" w16cid:durableId="338503709">
    <w:abstractNumId w:val="33"/>
  </w:num>
  <w:num w:numId="25" w16cid:durableId="1396507840">
    <w:abstractNumId w:val="19"/>
  </w:num>
  <w:num w:numId="26" w16cid:durableId="1774284847">
    <w:abstractNumId w:val="2"/>
  </w:num>
  <w:num w:numId="27" w16cid:durableId="244724291">
    <w:abstractNumId w:val="36"/>
  </w:num>
  <w:num w:numId="28" w16cid:durableId="1323317846">
    <w:abstractNumId w:val="21"/>
  </w:num>
  <w:num w:numId="29" w16cid:durableId="1331786954">
    <w:abstractNumId w:val="24"/>
  </w:num>
  <w:num w:numId="30" w16cid:durableId="925041772">
    <w:abstractNumId w:val="30"/>
  </w:num>
  <w:num w:numId="31" w16cid:durableId="1156607224">
    <w:abstractNumId w:val="14"/>
  </w:num>
  <w:num w:numId="32" w16cid:durableId="2146192312">
    <w:abstractNumId w:val="15"/>
  </w:num>
  <w:num w:numId="33" w16cid:durableId="1095974729">
    <w:abstractNumId w:val="5"/>
  </w:num>
  <w:num w:numId="34" w16cid:durableId="877931997">
    <w:abstractNumId w:val="26"/>
  </w:num>
  <w:num w:numId="35" w16cid:durableId="550576351">
    <w:abstractNumId w:val="16"/>
  </w:num>
  <w:num w:numId="36" w16cid:durableId="2136748535">
    <w:abstractNumId w:val="39"/>
  </w:num>
  <w:num w:numId="37" w16cid:durableId="50006984">
    <w:abstractNumId w:val="7"/>
  </w:num>
  <w:num w:numId="38" w16cid:durableId="227887108">
    <w:abstractNumId w:val="35"/>
  </w:num>
  <w:num w:numId="39" w16cid:durableId="2015256115">
    <w:abstractNumId w:val="29"/>
  </w:num>
  <w:num w:numId="40" w16cid:durableId="10891577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43"/>
    <w:rsid w:val="00004B75"/>
    <w:rsid w:val="00015F6D"/>
    <w:rsid w:val="00021931"/>
    <w:rsid w:val="00022721"/>
    <w:rsid w:val="00024201"/>
    <w:rsid w:val="000252C2"/>
    <w:rsid w:val="0003045A"/>
    <w:rsid w:val="00033446"/>
    <w:rsid w:val="00040837"/>
    <w:rsid w:val="00042FD1"/>
    <w:rsid w:val="00043B4C"/>
    <w:rsid w:val="000449A1"/>
    <w:rsid w:val="00045150"/>
    <w:rsid w:val="000516E1"/>
    <w:rsid w:val="0005386D"/>
    <w:rsid w:val="00054053"/>
    <w:rsid w:val="000549AC"/>
    <w:rsid w:val="00062866"/>
    <w:rsid w:val="00063F6C"/>
    <w:rsid w:val="000823C7"/>
    <w:rsid w:val="00087CED"/>
    <w:rsid w:val="00087ED1"/>
    <w:rsid w:val="00087F8F"/>
    <w:rsid w:val="00094F46"/>
    <w:rsid w:val="00095149"/>
    <w:rsid w:val="00095AFD"/>
    <w:rsid w:val="000970B9"/>
    <w:rsid w:val="00097543"/>
    <w:rsid w:val="000A4D5B"/>
    <w:rsid w:val="000A509A"/>
    <w:rsid w:val="000A7865"/>
    <w:rsid w:val="000C0638"/>
    <w:rsid w:val="000C139D"/>
    <w:rsid w:val="000C50FA"/>
    <w:rsid w:val="000C5A42"/>
    <w:rsid w:val="000C7B61"/>
    <w:rsid w:val="000D2207"/>
    <w:rsid w:val="000D4802"/>
    <w:rsid w:val="000E5E3C"/>
    <w:rsid w:val="000E690C"/>
    <w:rsid w:val="000F362D"/>
    <w:rsid w:val="000F66B6"/>
    <w:rsid w:val="001025F0"/>
    <w:rsid w:val="001042D1"/>
    <w:rsid w:val="00105E1C"/>
    <w:rsid w:val="0011394B"/>
    <w:rsid w:val="001159BA"/>
    <w:rsid w:val="001247DE"/>
    <w:rsid w:val="001255A2"/>
    <w:rsid w:val="001322C7"/>
    <w:rsid w:val="00142836"/>
    <w:rsid w:val="00146161"/>
    <w:rsid w:val="001613B2"/>
    <w:rsid w:val="001652A3"/>
    <w:rsid w:val="0016660F"/>
    <w:rsid w:val="00172505"/>
    <w:rsid w:val="00174264"/>
    <w:rsid w:val="0018245B"/>
    <w:rsid w:val="001909F7"/>
    <w:rsid w:val="001931E8"/>
    <w:rsid w:val="001A29B4"/>
    <w:rsid w:val="001A61DF"/>
    <w:rsid w:val="001B333E"/>
    <w:rsid w:val="001C2D77"/>
    <w:rsid w:val="001D0E56"/>
    <w:rsid w:val="001F27DE"/>
    <w:rsid w:val="001F36E3"/>
    <w:rsid w:val="001F6B13"/>
    <w:rsid w:val="00214E43"/>
    <w:rsid w:val="002336F0"/>
    <w:rsid w:val="002338C9"/>
    <w:rsid w:val="00233F0A"/>
    <w:rsid w:val="00241679"/>
    <w:rsid w:val="00262313"/>
    <w:rsid w:val="00262811"/>
    <w:rsid w:val="00266B49"/>
    <w:rsid w:val="002A1914"/>
    <w:rsid w:val="002A56AC"/>
    <w:rsid w:val="002A711D"/>
    <w:rsid w:val="002A7651"/>
    <w:rsid w:val="002A7E55"/>
    <w:rsid w:val="002B348D"/>
    <w:rsid w:val="002B7E65"/>
    <w:rsid w:val="002C0909"/>
    <w:rsid w:val="002C0D83"/>
    <w:rsid w:val="002C24F0"/>
    <w:rsid w:val="002C6DA2"/>
    <w:rsid w:val="002E1DEA"/>
    <w:rsid w:val="002E4490"/>
    <w:rsid w:val="002E7AC1"/>
    <w:rsid w:val="002F325F"/>
    <w:rsid w:val="002F49A4"/>
    <w:rsid w:val="00316B71"/>
    <w:rsid w:val="00321AA7"/>
    <w:rsid w:val="00322B7C"/>
    <w:rsid w:val="0032640F"/>
    <w:rsid w:val="00334133"/>
    <w:rsid w:val="003368BA"/>
    <w:rsid w:val="0034526D"/>
    <w:rsid w:val="00352975"/>
    <w:rsid w:val="00360066"/>
    <w:rsid w:val="00371EB0"/>
    <w:rsid w:val="00371F27"/>
    <w:rsid w:val="00377483"/>
    <w:rsid w:val="00380DFD"/>
    <w:rsid w:val="00384C84"/>
    <w:rsid w:val="0038558D"/>
    <w:rsid w:val="00395392"/>
    <w:rsid w:val="00396DC7"/>
    <w:rsid w:val="003A21AE"/>
    <w:rsid w:val="003A63C8"/>
    <w:rsid w:val="003C54C1"/>
    <w:rsid w:val="003D1B42"/>
    <w:rsid w:val="003D387A"/>
    <w:rsid w:val="003D7766"/>
    <w:rsid w:val="003E2E4D"/>
    <w:rsid w:val="003E3DF5"/>
    <w:rsid w:val="0040103A"/>
    <w:rsid w:val="00401CF7"/>
    <w:rsid w:val="004026C8"/>
    <w:rsid w:val="00405807"/>
    <w:rsid w:val="00414BFD"/>
    <w:rsid w:val="00415BD9"/>
    <w:rsid w:val="00427770"/>
    <w:rsid w:val="0045099C"/>
    <w:rsid w:val="004527CA"/>
    <w:rsid w:val="00457F07"/>
    <w:rsid w:val="0047051E"/>
    <w:rsid w:val="00476C9F"/>
    <w:rsid w:val="004949FD"/>
    <w:rsid w:val="0049541C"/>
    <w:rsid w:val="004973A9"/>
    <w:rsid w:val="00497754"/>
    <w:rsid w:val="004A100F"/>
    <w:rsid w:val="004A1AA9"/>
    <w:rsid w:val="004A1C46"/>
    <w:rsid w:val="004A33D1"/>
    <w:rsid w:val="004A4F1B"/>
    <w:rsid w:val="004A4FAF"/>
    <w:rsid w:val="004B6B80"/>
    <w:rsid w:val="004B709F"/>
    <w:rsid w:val="004B75B3"/>
    <w:rsid w:val="004D36CD"/>
    <w:rsid w:val="004D3C73"/>
    <w:rsid w:val="004D6C38"/>
    <w:rsid w:val="004E47C5"/>
    <w:rsid w:val="004F29C0"/>
    <w:rsid w:val="00503660"/>
    <w:rsid w:val="00504C48"/>
    <w:rsid w:val="005201A2"/>
    <w:rsid w:val="005214BE"/>
    <w:rsid w:val="00531BB3"/>
    <w:rsid w:val="00533ED4"/>
    <w:rsid w:val="005418BA"/>
    <w:rsid w:val="00552EE8"/>
    <w:rsid w:val="0056162D"/>
    <w:rsid w:val="00566560"/>
    <w:rsid w:val="00570CA8"/>
    <w:rsid w:val="0058234B"/>
    <w:rsid w:val="005837A9"/>
    <w:rsid w:val="00584BE3"/>
    <w:rsid w:val="005861AF"/>
    <w:rsid w:val="00590113"/>
    <w:rsid w:val="00593C6D"/>
    <w:rsid w:val="0059668F"/>
    <w:rsid w:val="00596B2A"/>
    <w:rsid w:val="005B5A8E"/>
    <w:rsid w:val="005B5F2B"/>
    <w:rsid w:val="005C2440"/>
    <w:rsid w:val="005C2B88"/>
    <w:rsid w:val="005C3AEB"/>
    <w:rsid w:val="005C4562"/>
    <w:rsid w:val="005C4C5F"/>
    <w:rsid w:val="005D01DD"/>
    <w:rsid w:val="005D4C93"/>
    <w:rsid w:val="005E126E"/>
    <w:rsid w:val="005E243F"/>
    <w:rsid w:val="005E78EF"/>
    <w:rsid w:val="005E7C41"/>
    <w:rsid w:val="005F64D9"/>
    <w:rsid w:val="006006A1"/>
    <w:rsid w:val="006067BF"/>
    <w:rsid w:val="006113B7"/>
    <w:rsid w:val="006378EE"/>
    <w:rsid w:val="006561E9"/>
    <w:rsid w:val="006601A9"/>
    <w:rsid w:val="00683765"/>
    <w:rsid w:val="006956D2"/>
    <w:rsid w:val="006979D4"/>
    <w:rsid w:val="006A2BF9"/>
    <w:rsid w:val="006C2B34"/>
    <w:rsid w:val="006D1D74"/>
    <w:rsid w:val="006E0F21"/>
    <w:rsid w:val="006E334B"/>
    <w:rsid w:val="006F4427"/>
    <w:rsid w:val="006F6F47"/>
    <w:rsid w:val="006F7673"/>
    <w:rsid w:val="007004E6"/>
    <w:rsid w:val="007114CB"/>
    <w:rsid w:val="00714EBF"/>
    <w:rsid w:val="00726355"/>
    <w:rsid w:val="00731E73"/>
    <w:rsid w:val="007357D2"/>
    <w:rsid w:val="007374F3"/>
    <w:rsid w:val="00743DD8"/>
    <w:rsid w:val="00745B5C"/>
    <w:rsid w:val="007477F3"/>
    <w:rsid w:val="0075577A"/>
    <w:rsid w:val="0076729E"/>
    <w:rsid w:val="00771521"/>
    <w:rsid w:val="0077550E"/>
    <w:rsid w:val="00792C2D"/>
    <w:rsid w:val="007A1DDC"/>
    <w:rsid w:val="007A4681"/>
    <w:rsid w:val="007C63F7"/>
    <w:rsid w:val="007D079D"/>
    <w:rsid w:val="007D0B02"/>
    <w:rsid w:val="007D0F53"/>
    <w:rsid w:val="007E17CA"/>
    <w:rsid w:val="007E6DE2"/>
    <w:rsid w:val="007F7888"/>
    <w:rsid w:val="008127ED"/>
    <w:rsid w:val="00817FDB"/>
    <w:rsid w:val="00822AB4"/>
    <w:rsid w:val="008236AE"/>
    <w:rsid w:val="00830398"/>
    <w:rsid w:val="00831594"/>
    <w:rsid w:val="00837F0B"/>
    <w:rsid w:val="008421DE"/>
    <w:rsid w:val="00843F96"/>
    <w:rsid w:val="00845BE5"/>
    <w:rsid w:val="0084762E"/>
    <w:rsid w:val="00850FF7"/>
    <w:rsid w:val="00857498"/>
    <w:rsid w:val="00861B1B"/>
    <w:rsid w:val="008623C8"/>
    <w:rsid w:val="00863A6C"/>
    <w:rsid w:val="00873D0E"/>
    <w:rsid w:val="00876499"/>
    <w:rsid w:val="008775F9"/>
    <w:rsid w:val="00883570"/>
    <w:rsid w:val="00894DCA"/>
    <w:rsid w:val="00895F86"/>
    <w:rsid w:val="008C0BCD"/>
    <w:rsid w:val="008C25E2"/>
    <w:rsid w:val="008D67B9"/>
    <w:rsid w:val="008E07F1"/>
    <w:rsid w:val="009112D5"/>
    <w:rsid w:val="0091556C"/>
    <w:rsid w:val="00916A8D"/>
    <w:rsid w:val="0092102A"/>
    <w:rsid w:val="00926871"/>
    <w:rsid w:val="00942234"/>
    <w:rsid w:val="00945A60"/>
    <w:rsid w:val="00947E06"/>
    <w:rsid w:val="00955D2C"/>
    <w:rsid w:val="00960F47"/>
    <w:rsid w:val="0096347F"/>
    <w:rsid w:val="00970C14"/>
    <w:rsid w:val="0097359D"/>
    <w:rsid w:val="00990B9F"/>
    <w:rsid w:val="00992290"/>
    <w:rsid w:val="009B3B62"/>
    <w:rsid w:val="009C0334"/>
    <w:rsid w:val="009C215E"/>
    <w:rsid w:val="009C35AD"/>
    <w:rsid w:val="009D3585"/>
    <w:rsid w:val="009E3BC7"/>
    <w:rsid w:val="009F232C"/>
    <w:rsid w:val="00A01486"/>
    <w:rsid w:val="00A017D9"/>
    <w:rsid w:val="00A047D9"/>
    <w:rsid w:val="00A16AB7"/>
    <w:rsid w:val="00A2442D"/>
    <w:rsid w:val="00A2553C"/>
    <w:rsid w:val="00A30669"/>
    <w:rsid w:val="00A34313"/>
    <w:rsid w:val="00A35E77"/>
    <w:rsid w:val="00A37B30"/>
    <w:rsid w:val="00A37CE4"/>
    <w:rsid w:val="00A56959"/>
    <w:rsid w:val="00A626A9"/>
    <w:rsid w:val="00A80CC0"/>
    <w:rsid w:val="00A859D9"/>
    <w:rsid w:val="00A8790C"/>
    <w:rsid w:val="00A95BAB"/>
    <w:rsid w:val="00AA2BD0"/>
    <w:rsid w:val="00AB4DC5"/>
    <w:rsid w:val="00AB50D1"/>
    <w:rsid w:val="00AC6AA9"/>
    <w:rsid w:val="00AC7C0E"/>
    <w:rsid w:val="00AD4593"/>
    <w:rsid w:val="00AD5AD0"/>
    <w:rsid w:val="00AE0658"/>
    <w:rsid w:val="00AE194D"/>
    <w:rsid w:val="00AE2E2C"/>
    <w:rsid w:val="00AE5FD0"/>
    <w:rsid w:val="00AE623E"/>
    <w:rsid w:val="00AF3C9D"/>
    <w:rsid w:val="00AF49C2"/>
    <w:rsid w:val="00AF6E87"/>
    <w:rsid w:val="00B05515"/>
    <w:rsid w:val="00B170C6"/>
    <w:rsid w:val="00B37A4C"/>
    <w:rsid w:val="00B419E5"/>
    <w:rsid w:val="00B46A5A"/>
    <w:rsid w:val="00B46CD1"/>
    <w:rsid w:val="00B51FFB"/>
    <w:rsid w:val="00B55971"/>
    <w:rsid w:val="00B64265"/>
    <w:rsid w:val="00B83332"/>
    <w:rsid w:val="00B83A34"/>
    <w:rsid w:val="00B8695B"/>
    <w:rsid w:val="00B900F3"/>
    <w:rsid w:val="00B9116A"/>
    <w:rsid w:val="00B91BF0"/>
    <w:rsid w:val="00B9776E"/>
    <w:rsid w:val="00BA0DCE"/>
    <w:rsid w:val="00BB311C"/>
    <w:rsid w:val="00BC0D3C"/>
    <w:rsid w:val="00BC3CBE"/>
    <w:rsid w:val="00BD209C"/>
    <w:rsid w:val="00BE00BE"/>
    <w:rsid w:val="00C0320F"/>
    <w:rsid w:val="00C1451A"/>
    <w:rsid w:val="00C146B3"/>
    <w:rsid w:val="00C148D7"/>
    <w:rsid w:val="00C24F61"/>
    <w:rsid w:val="00C27243"/>
    <w:rsid w:val="00C30E44"/>
    <w:rsid w:val="00C32F3C"/>
    <w:rsid w:val="00C32FAF"/>
    <w:rsid w:val="00C334F7"/>
    <w:rsid w:val="00C345D6"/>
    <w:rsid w:val="00C34E3B"/>
    <w:rsid w:val="00C46B6C"/>
    <w:rsid w:val="00C513E9"/>
    <w:rsid w:val="00C53473"/>
    <w:rsid w:val="00C5585B"/>
    <w:rsid w:val="00C577DD"/>
    <w:rsid w:val="00C57FF4"/>
    <w:rsid w:val="00C71BF4"/>
    <w:rsid w:val="00C74DC5"/>
    <w:rsid w:val="00C81FCE"/>
    <w:rsid w:val="00C93079"/>
    <w:rsid w:val="00CA2AEE"/>
    <w:rsid w:val="00CB0BD9"/>
    <w:rsid w:val="00CB2EFB"/>
    <w:rsid w:val="00CB7DB5"/>
    <w:rsid w:val="00CD0F39"/>
    <w:rsid w:val="00CD281F"/>
    <w:rsid w:val="00CE2E8E"/>
    <w:rsid w:val="00CE62BB"/>
    <w:rsid w:val="00CF0437"/>
    <w:rsid w:val="00CF1C50"/>
    <w:rsid w:val="00D06664"/>
    <w:rsid w:val="00D071C9"/>
    <w:rsid w:val="00D15862"/>
    <w:rsid w:val="00D21084"/>
    <w:rsid w:val="00D3168A"/>
    <w:rsid w:val="00D3216C"/>
    <w:rsid w:val="00D3246C"/>
    <w:rsid w:val="00D33025"/>
    <w:rsid w:val="00D458E4"/>
    <w:rsid w:val="00D47F49"/>
    <w:rsid w:val="00D504D8"/>
    <w:rsid w:val="00D577DD"/>
    <w:rsid w:val="00D612BD"/>
    <w:rsid w:val="00D619D1"/>
    <w:rsid w:val="00D61C0F"/>
    <w:rsid w:val="00D6630E"/>
    <w:rsid w:val="00D66BB6"/>
    <w:rsid w:val="00D72C48"/>
    <w:rsid w:val="00D74D28"/>
    <w:rsid w:val="00D82B47"/>
    <w:rsid w:val="00D91A25"/>
    <w:rsid w:val="00D94F13"/>
    <w:rsid w:val="00D95A8A"/>
    <w:rsid w:val="00DA39EC"/>
    <w:rsid w:val="00DA6BA1"/>
    <w:rsid w:val="00DB285C"/>
    <w:rsid w:val="00DB606C"/>
    <w:rsid w:val="00DB74FC"/>
    <w:rsid w:val="00DD7ACE"/>
    <w:rsid w:val="00DF6DA8"/>
    <w:rsid w:val="00DF7402"/>
    <w:rsid w:val="00E0431D"/>
    <w:rsid w:val="00E1678D"/>
    <w:rsid w:val="00E1791F"/>
    <w:rsid w:val="00E22176"/>
    <w:rsid w:val="00E271F6"/>
    <w:rsid w:val="00E32A8B"/>
    <w:rsid w:val="00E37B38"/>
    <w:rsid w:val="00E4148E"/>
    <w:rsid w:val="00E5068D"/>
    <w:rsid w:val="00E52651"/>
    <w:rsid w:val="00E65724"/>
    <w:rsid w:val="00E659C2"/>
    <w:rsid w:val="00E7203C"/>
    <w:rsid w:val="00E74A1A"/>
    <w:rsid w:val="00E77DBF"/>
    <w:rsid w:val="00E859DC"/>
    <w:rsid w:val="00E96602"/>
    <w:rsid w:val="00EA2449"/>
    <w:rsid w:val="00EA4D70"/>
    <w:rsid w:val="00ED0853"/>
    <w:rsid w:val="00ED4922"/>
    <w:rsid w:val="00F00CBD"/>
    <w:rsid w:val="00F073F5"/>
    <w:rsid w:val="00F124F0"/>
    <w:rsid w:val="00F16161"/>
    <w:rsid w:val="00F600A0"/>
    <w:rsid w:val="00F622E2"/>
    <w:rsid w:val="00F728E2"/>
    <w:rsid w:val="00F77826"/>
    <w:rsid w:val="00F92204"/>
    <w:rsid w:val="00F96155"/>
    <w:rsid w:val="00FA5F59"/>
    <w:rsid w:val="00FB23CF"/>
    <w:rsid w:val="00FB4D92"/>
    <w:rsid w:val="00FD11E0"/>
    <w:rsid w:val="00FD190B"/>
    <w:rsid w:val="00FD3686"/>
    <w:rsid w:val="00FE17D2"/>
    <w:rsid w:val="00FE1D46"/>
    <w:rsid w:val="00FE1E44"/>
    <w:rsid w:val="00FE4F87"/>
    <w:rsid w:val="00FF0F07"/>
    <w:rsid w:val="00FF3192"/>
    <w:rsid w:val="03E5083D"/>
    <w:rsid w:val="042CABC6"/>
    <w:rsid w:val="055DAEAD"/>
    <w:rsid w:val="059630B9"/>
    <w:rsid w:val="075BFA5B"/>
    <w:rsid w:val="0816A39D"/>
    <w:rsid w:val="0BF636C1"/>
    <w:rsid w:val="0C12DE8A"/>
    <w:rsid w:val="0CD84E88"/>
    <w:rsid w:val="0DAEAEEB"/>
    <w:rsid w:val="0E71E374"/>
    <w:rsid w:val="0EEAC944"/>
    <w:rsid w:val="0F05B295"/>
    <w:rsid w:val="0F74FDD6"/>
    <w:rsid w:val="0FE43D50"/>
    <w:rsid w:val="10C5CFC8"/>
    <w:rsid w:val="10E78643"/>
    <w:rsid w:val="118590D1"/>
    <w:rsid w:val="11964AA1"/>
    <w:rsid w:val="1327F511"/>
    <w:rsid w:val="1478ABD1"/>
    <w:rsid w:val="15F2FDF7"/>
    <w:rsid w:val="16A68ABE"/>
    <w:rsid w:val="16F709A8"/>
    <w:rsid w:val="17BCE669"/>
    <w:rsid w:val="1A74204D"/>
    <w:rsid w:val="1C0A8026"/>
    <w:rsid w:val="1C5D8C08"/>
    <w:rsid w:val="1D2104BB"/>
    <w:rsid w:val="1F767601"/>
    <w:rsid w:val="20197DD5"/>
    <w:rsid w:val="215E1565"/>
    <w:rsid w:val="227B0FFF"/>
    <w:rsid w:val="229CCE01"/>
    <w:rsid w:val="236FA189"/>
    <w:rsid w:val="263A8691"/>
    <w:rsid w:val="27920E1C"/>
    <w:rsid w:val="27C624B5"/>
    <w:rsid w:val="287DF487"/>
    <w:rsid w:val="2A0ED604"/>
    <w:rsid w:val="2BBF7082"/>
    <w:rsid w:val="2D2F78B6"/>
    <w:rsid w:val="2EC96BCE"/>
    <w:rsid w:val="312B6C13"/>
    <w:rsid w:val="313415BA"/>
    <w:rsid w:val="33C6805F"/>
    <w:rsid w:val="3686E853"/>
    <w:rsid w:val="376A81F3"/>
    <w:rsid w:val="3A9AA8D2"/>
    <w:rsid w:val="3B56D8DE"/>
    <w:rsid w:val="3B5734EC"/>
    <w:rsid w:val="3BFF73D9"/>
    <w:rsid w:val="3C23570A"/>
    <w:rsid w:val="3CB99052"/>
    <w:rsid w:val="3DB9651C"/>
    <w:rsid w:val="3DDB114F"/>
    <w:rsid w:val="3E373ABF"/>
    <w:rsid w:val="3E8ED5AE"/>
    <w:rsid w:val="3EA013D2"/>
    <w:rsid w:val="3F3ED0A2"/>
    <w:rsid w:val="3F8A0736"/>
    <w:rsid w:val="40EA4E59"/>
    <w:rsid w:val="420EA7BE"/>
    <w:rsid w:val="44D3BC97"/>
    <w:rsid w:val="462FADD7"/>
    <w:rsid w:val="46A66FE2"/>
    <w:rsid w:val="475C6312"/>
    <w:rsid w:val="4909CF5E"/>
    <w:rsid w:val="4D2F3A14"/>
    <w:rsid w:val="4E389D46"/>
    <w:rsid w:val="4E74D376"/>
    <w:rsid w:val="4E950031"/>
    <w:rsid w:val="50382645"/>
    <w:rsid w:val="505BE1F6"/>
    <w:rsid w:val="5079C4B3"/>
    <w:rsid w:val="56AFA564"/>
    <w:rsid w:val="56DFD1A5"/>
    <w:rsid w:val="5AA8C24A"/>
    <w:rsid w:val="5B8C4783"/>
    <w:rsid w:val="5D20822E"/>
    <w:rsid w:val="5DFCB6A6"/>
    <w:rsid w:val="5EF70357"/>
    <w:rsid w:val="5F72FA70"/>
    <w:rsid w:val="60891EBD"/>
    <w:rsid w:val="60D2CEE2"/>
    <w:rsid w:val="61072D9E"/>
    <w:rsid w:val="611416FB"/>
    <w:rsid w:val="621D3469"/>
    <w:rsid w:val="63FDBF74"/>
    <w:rsid w:val="66E4E413"/>
    <w:rsid w:val="6847106C"/>
    <w:rsid w:val="699E1139"/>
    <w:rsid w:val="6AD74428"/>
    <w:rsid w:val="6BF0D8C7"/>
    <w:rsid w:val="6DAB10AA"/>
    <w:rsid w:val="70D6F9B3"/>
    <w:rsid w:val="71253EEE"/>
    <w:rsid w:val="7136151E"/>
    <w:rsid w:val="727D4667"/>
    <w:rsid w:val="72D2418D"/>
    <w:rsid w:val="73151E45"/>
    <w:rsid w:val="745CDFB0"/>
    <w:rsid w:val="754D3421"/>
    <w:rsid w:val="76D1C6D3"/>
    <w:rsid w:val="778D5F0C"/>
    <w:rsid w:val="7791D53A"/>
    <w:rsid w:val="77957431"/>
    <w:rsid w:val="77E163EC"/>
    <w:rsid w:val="77FC8C3A"/>
    <w:rsid w:val="7B3FE7DB"/>
    <w:rsid w:val="7BA466CA"/>
    <w:rsid w:val="7BE8FFF5"/>
    <w:rsid w:val="7C27D0C1"/>
    <w:rsid w:val="7DFE2865"/>
    <w:rsid w:val="7EA0ED81"/>
    <w:rsid w:val="7FCB27F2"/>
    <w:rsid w:val="7FE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87C009"/>
  <w15:chartTrackingRefBased/>
  <w15:docId w15:val="{FAC5EDC3-9E8D-42D9-8E15-031C95D2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4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4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43"/>
    <w:rPr>
      <w:kern w:val="0"/>
      <w:lang w:val="en-US"/>
      <w14:ligatures w14:val="none"/>
    </w:rPr>
  </w:style>
  <w:style w:type="paragraph" w:customStyle="1" w:styleId="elementtoproof">
    <w:name w:val="elementtoproof"/>
    <w:basedOn w:val="Normal"/>
    <w:rsid w:val="00955D2C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3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2640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0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4E6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4E6"/>
    <w:rPr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613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B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34E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E3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6F4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F6F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Revision">
    <w:name w:val="Revision"/>
    <w:hidden/>
    <w:uiPriority w:val="99"/>
    <w:semiHidden/>
    <w:rsid w:val="00316B71"/>
    <w:pPr>
      <w:spacing w:after="0" w:line="240" w:lineRule="auto"/>
    </w:pPr>
    <w:rPr>
      <w:kern w:val="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449A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access-to-work/apply" TargetMode="External"/><Relationship Id="rId18" Type="http://schemas.openxmlformats.org/officeDocument/2006/relationships/hyperlink" Target="https://www.gov.uk/access-to-work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www.nidirect.gov.uk/articles/employment-support-information" TargetMode="External"/><Relationship Id="rId17" Type="http://schemas.openxmlformats.org/officeDocument/2006/relationships/hyperlink" Target="https://bristol.ac.uk/inclusion/disabili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istol.ac.uk/inclusion/staff-networks/neurodiversity-staff-networ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access-to-work" TargetMode="External"/><Relationship Id="rId5" Type="http://schemas.openxmlformats.org/officeDocument/2006/relationships/styles" Target="styles.xml"/><Relationship Id="rId15" Type="http://schemas.openxmlformats.org/officeDocument/2006/relationships/hyperlink" Target="https://bristol.ac.uk/inclusion/staff-networks/disability-and-wellbeing-network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access-to-work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ED05E8BB34B41BB874427CE708F14" ma:contentTypeVersion="4" ma:contentTypeDescription="Create a new document." ma:contentTypeScope="" ma:versionID="8a810495163997637e5ea894d4d4fbea">
  <xsd:schema xmlns:xsd="http://www.w3.org/2001/XMLSchema" xmlns:xs="http://www.w3.org/2001/XMLSchema" xmlns:p="http://schemas.microsoft.com/office/2006/metadata/properties" xmlns:ns2="86e90724-4e00-4d95-9e27-0c7dc86bf980" targetNamespace="http://schemas.microsoft.com/office/2006/metadata/properties" ma:root="true" ma:fieldsID="5934f9a052dadc2095078d5be306a999" ns2:_="">
    <xsd:import namespace="86e90724-4e00-4d95-9e27-0c7dc86bf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90724-4e00-4d95-9e27-0c7dc86bf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F8999-4D5B-4173-B1E3-E60A78534E1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e90724-4e00-4d95-9e27-0c7dc86bf98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451C4E-A148-42CE-A727-285B37095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90724-4e00-4d95-9e27-0c7dc86bf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5049E-0498-459E-BCC2-8A8E52D78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4802</Characters>
  <Application>Microsoft Office Word</Application>
  <DocSecurity>0</DocSecurity>
  <Lines>137</Lines>
  <Paragraphs>84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Beattie</dc:creator>
  <cp:keywords/>
  <dc:description/>
  <cp:lastModifiedBy>Rowan Kinsella</cp:lastModifiedBy>
  <cp:revision>2</cp:revision>
  <cp:lastPrinted>2024-03-28T14:20:00Z</cp:lastPrinted>
  <dcterms:created xsi:type="dcterms:W3CDTF">2024-03-28T14:44:00Z</dcterms:created>
  <dcterms:modified xsi:type="dcterms:W3CDTF">2024-03-28T14:44:00Z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0x01010044BED05E8BB34B41BB874427CE708F14</vt:lpwstr>
  </property>
  <property fmtid="{D5CDD505-2E9C-101B-9397-08002B2CF9AE}" pid="3" name="MediaServiceImageTags">
    <vt:lpwstr/>
  </property>
  <property fmtid="{D5CDD505-2E9C-101B-9397-08002B2CF9AE}" pid="4" name="GrammarlyDocumentId">
    <vt:lpwstr>038e181d4a9ab57d72fd2b47d14aa11756c2f3e4b4afca558d3a3999361decea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{"FileActivityType":"6","FileActivityTimeStamp":"2024-03-04T12:39:38.167Z","FileActivityUsersOnPage":[{"DisplayName":"Tracy Brunnock","Id":"retabc@bristol.ac.uk"}],"FileActivityNavigationId":null}</vt:lpwstr>
  </property>
  <property fmtid="{D5CDD505-2E9C-101B-9397-08002B2CF9AE}" pid="8" name="TriggerFlowInfo">
    <vt:lpwstr/>
  </property>
  <property fmtid="{D5CDD505-2E9C-101B-9397-08002B2CF9AE}" pid="9" name="SharedWithUsers">
    <vt:lpwstr>72;#Tracy Brunnock</vt:lpwstr>
  </property>
</Properties>
</file>